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164" w:rsidRDefault="00EE1164">
      <w:pPr>
        <w:rPr>
          <w:rFonts w:ascii="Arial" w:eastAsia="Arial" w:hAnsi="Arial" w:cs="Arial"/>
          <w:color w:val="5B5B5F"/>
          <w:sz w:val="36"/>
          <w:szCs w:val="36"/>
        </w:rPr>
      </w:pPr>
    </w:p>
    <w:p w:rsidR="00EE1164" w:rsidRDefault="00EE1164">
      <w:pPr>
        <w:rPr>
          <w:rFonts w:ascii="Arial" w:eastAsia="Arial" w:hAnsi="Arial" w:cs="Arial"/>
          <w:color w:val="5B5B5F"/>
          <w:sz w:val="36"/>
          <w:szCs w:val="36"/>
        </w:rPr>
      </w:pPr>
    </w:p>
    <w:p w:rsidR="00EE1164" w:rsidRDefault="00EE1164">
      <w:pPr>
        <w:rPr>
          <w:rFonts w:ascii="Arial" w:eastAsia="Arial" w:hAnsi="Arial" w:cs="Arial"/>
          <w:color w:val="5B5B5F"/>
          <w:sz w:val="36"/>
          <w:szCs w:val="36"/>
        </w:rPr>
      </w:pPr>
    </w:p>
    <w:p w:rsidR="00EE1164" w:rsidRDefault="00EF7522">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EE1164" w:rsidRDefault="008818B1">
      <w:pPr>
        <w:rPr>
          <w:rFonts w:ascii="Arial" w:eastAsia="Arial" w:hAnsi="Arial" w:cs="Arial"/>
          <w:i/>
          <w:color w:val="5B5B5F"/>
          <w:sz w:val="28"/>
          <w:szCs w:val="28"/>
        </w:rPr>
      </w:pPr>
      <w:r w:rsidRPr="008818B1">
        <w:rPr>
          <w:rFonts w:ascii="Arial" w:eastAsia="Arial" w:hAnsi="Arial" w:cs="Arial"/>
          <w:i/>
          <w:color w:val="5B5B5F"/>
          <w:sz w:val="28"/>
          <w:szCs w:val="28"/>
        </w:rPr>
        <w:t>05</w:t>
      </w:r>
      <w:r w:rsidR="00EF7522" w:rsidRPr="008818B1">
        <w:rPr>
          <w:rFonts w:ascii="Arial" w:eastAsia="Arial" w:hAnsi="Arial" w:cs="Arial"/>
          <w:i/>
          <w:color w:val="5B5B5F"/>
          <w:sz w:val="28"/>
          <w:szCs w:val="28"/>
        </w:rPr>
        <w:t>/20</w:t>
      </w:r>
      <w:r w:rsidRPr="008818B1">
        <w:rPr>
          <w:rFonts w:ascii="Arial" w:eastAsia="Arial" w:hAnsi="Arial" w:cs="Arial"/>
          <w:i/>
          <w:color w:val="5B5B5F"/>
          <w:sz w:val="28"/>
          <w:szCs w:val="28"/>
        </w:rPr>
        <w:t>25</w:t>
      </w:r>
    </w:p>
    <w:p w:rsidR="00EE1164" w:rsidRDefault="00EE1164">
      <w:pPr>
        <w:spacing w:line="259" w:lineRule="auto"/>
        <w:rPr>
          <w:rFonts w:ascii="Arial" w:eastAsia="Arial" w:hAnsi="Arial" w:cs="Arial"/>
          <w:b/>
          <w:color w:val="405CA1"/>
          <w:sz w:val="28"/>
          <w:szCs w:val="28"/>
        </w:rPr>
      </w:pPr>
    </w:p>
    <w:p w:rsidR="00EE1164" w:rsidRDefault="00EF7522">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EE1164" w:rsidRDefault="00EF7522">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EE1164" w:rsidRDefault="00EE1164">
      <w:pPr>
        <w:rPr>
          <w:rFonts w:ascii="Arial" w:eastAsia="Arial" w:hAnsi="Arial" w:cs="Arial"/>
          <w:b/>
          <w:color w:val="405CA1"/>
          <w:sz w:val="32"/>
          <w:szCs w:val="32"/>
        </w:rPr>
      </w:pPr>
    </w:p>
    <w:p w:rsidR="00EE1164" w:rsidRDefault="00EF7522">
      <w:pPr>
        <w:rPr>
          <w:rFonts w:ascii="Arial" w:eastAsia="Arial" w:hAnsi="Arial" w:cs="Arial"/>
          <w:b/>
          <w:color w:val="5B5B5F"/>
          <w:sz w:val="26"/>
          <w:szCs w:val="26"/>
        </w:rPr>
      </w:pPr>
      <w:r>
        <w:rPr>
          <w:rFonts w:ascii="Arial" w:eastAsia="Arial" w:hAnsi="Arial" w:cs="Arial"/>
          <w:b/>
          <w:color w:val="405CA1"/>
          <w:sz w:val="32"/>
          <w:szCs w:val="32"/>
        </w:rPr>
        <w:t>OBJETO</w:t>
      </w:r>
    </w:p>
    <w:p w:rsidR="00EE1164" w:rsidRDefault="00AC4A0A">
      <w:pPr>
        <w:jc w:val="both"/>
        <w:rPr>
          <w:rFonts w:ascii="Arial" w:eastAsia="Arial" w:hAnsi="Arial" w:cs="Arial"/>
          <w:color w:val="5B5B5F"/>
          <w:sz w:val="28"/>
          <w:szCs w:val="28"/>
        </w:rPr>
      </w:pPr>
      <w:r w:rsidRPr="008818B1">
        <w:rPr>
          <w:rFonts w:ascii="Arial" w:eastAsia="Arial" w:hAnsi="Arial" w:cs="Arial"/>
          <w:color w:val="5B5B5F"/>
          <w:sz w:val="28"/>
          <w:szCs w:val="28"/>
        </w:rPr>
        <w:t>Contrata</w:t>
      </w:r>
      <w:r w:rsidRPr="008818B1">
        <w:rPr>
          <w:rFonts w:ascii="Arial" w:eastAsia="Arial" w:hAnsi="Arial" w:cs="Arial" w:hint="cs"/>
          <w:color w:val="5B5B5F"/>
          <w:sz w:val="28"/>
          <w:szCs w:val="28"/>
        </w:rPr>
        <w:t>çã</w:t>
      </w:r>
      <w:r w:rsidRPr="008818B1">
        <w:rPr>
          <w:rFonts w:ascii="Arial" w:eastAsia="Arial" w:hAnsi="Arial" w:cs="Arial"/>
          <w:color w:val="5B5B5F"/>
          <w:sz w:val="28"/>
          <w:szCs w:val="28"/>
        </w:rPr>
        <w:t>o de empresa especializada para execu</w:t>
      </w:r>
      <w:r w:rsidRPr="008818B1">
        <w:rPr>
          <w:rFonts w:ascii="Arial" w:eastAsia="Arial" w:hAnsi="Arial" w:cs="Arial" w:hint="cs"/>
          <w:color w:val="5B5B5F"/>
          <w:sz w:val="28"/>
          <w:szCs w:val="28"/>
        </w:rPr>
        <w:t>çã</w:t>
      </w:r>
      <w:r w:rsidRPr="008818B1">
        <w:rPr>
          <w:rFonts w:ascii="Arial" w:eastAsia="Arial" w:hAnsi="Arial" w:cs="Arial"/>
          <w:color w:val="5B5B5F"/>
          <w:sz w:val="28"/>
          <w:szCs w:val="28"/>
        </w:rPr>
        <w:t>o de Amplia</w:t>
      </w:r>
      <w:r w:rsidRPr="008818B1">
        <w:rPr>
          <w:rFonts w:ascii="Arial" w:eastAsia="Arial" w:hAnsi="Arial" w:cs="Arial" w:hint="cs"/>
          <w:color w:val="5B5B5F"/>
          <w:sz w:val="28"/>
          <w:szCs w:val="28"/>
        </w:rPr>
        <w:t>çã</w:t>
      </w:r>
      <w:r w:rsidRPr="008818B1">
        <w:rPr>
          <w:rFonts w:ascii="Arial" w:eastAsia="Arial" w:hAnsi="Arial" w:cs="Arial"/>
          <w:color w:val="5B5B5F"/>
          <w:sz w:val="28"/>
          <w:szCs w:val="28"/>
        </w:rPr>
        <w:t>o e Reforma da 29</w:t>
      </w:r>
      <w:r w:rsidRPr="008818B1">
        <w:rPr>
          <w:rFonts w:ascii="Arial" w:eastAsia="Arial" w:hAnsi="Arial" w:cs="Arial" w:hint="cs"/>
          <w:color w:val="5B5B5F"/>
          <w:sz w:val="28"/>
          <w:szCs w:val="28"/>
        </w:rPr>
        <w:t>ª</w:t>
      </w:r>
      <w:r w:rsidRPr="008818B1">
        <w:rPr>
          <w:rFonts w:ascii="Arial" w:eastAsia="Arial" w:hAnsi="Arial" w:cs="Arial"/>
          <w:color w:val="5B5B5F"/>
          <w:sz w:val="28"/>
          <w:szCs w:val="28"/>
        </w:rPr>
        <w:t xml:space="preserve"> Ciretran, em Nova Xavantina/MT</w:t>
      </w:r>
    </w:p>
    <w:p w:rsidR="00EE1164" w:rsidRDefault="00EE1164">
      <w:pPr>
        <w:rPr>
          <w:rFonts w:ascii="Arial" w:eastAsia="Arial" w:hAnsi="Arial" w:cs="Arial"/>
          <w:b/>
          <w:color w:val="405CA1"/>
          <w:sz w:val="32"/>
          <w:szCs w:val="32"/>
        </w:rPr>
      </w:pPr>
    </w:p>
    <w:p w:rsidR="00EE1164" w:rsidRDefault="00EF7522">
      <w:pPr>
        <w:rPr>
          <w:rFonts w:ascii="Arial" w:eastAsia="Arial" w:hAnsi="Arial" w:cs="Arial"/>
          <w:b/>
          <w:color w:val="405CA1"/>
          <w:sz w:val="32"/>
          <w:szCs w:val="32"/>
        </w:rPr>
      </w:pPr>
      <w:r>
        <w:rPr>
          <w:rFonts w:ascii="Arial" w:eastAsia="Arial" w:hAnsi="Arial" w:cs="Arial"/>
          <w:b/>
          <w:color w:val="405CA1"/>
          <w:sz w:val="32"/>
          <w:szCs w:val="32"/>
        </w:rPr>
        <w:t>SÍNTESE DO OBJETO</w:t>
      </w:r>
    </w:p>
    <w:p w:rsidR="00EE1164" w:rsidRDefault="00AC4A0A">
      <w:pPr>
        <w:jc w:val="both"/>
        <w:rPr>
          <w:rFonts w:ascii="Arial" w:eastAsia="Arial" w:hAnsi="Arial" w:cs="Arial"/>
          <w:color w:val="5B5B5F"/>
          <w:sz w:val="28"/>
          <w:szCs w:val="28"/>
        </w:rPr>
      </w:pPr>
      <w:r w:rsidRPr="008818B1">
        <w:rPr>
          <w:rFonts w:ascii="Arial" w:eastAsia="Arial" w:hAnsi="Arial" w:cs="Arial"/>
          <w:color w:val="5B5B5F"/>
          <w:sz w:val="22"/>
          <w:szCs w:val="28"/>
        </w:rPr>
        <w:t>ADMINISTRA</w:t>
      </w:r>
      <w:r w:rsidRPr="008818B1">
        <w:rPr>
          <w:rFonts w:ascii="Arial" w:eastAsia="Arial" w:hAnsi="Arial" w:cs="Arial" w:hint="cs"/>
          <w:color w:val="5B5B5F"/>
          <w:sz w:val="22"/>
          <w:szCs w:val="28"/>
        </w:rPr>
        <w:t>ÇÃ</w:t>
      </w:r>
      <w:r w:rsidRPr="008818B1">
        <w:rPr>
          <w:rFonts w:ascii="Arial" w:eastAsia="Arial" w:hAnsi="Arial" w:cs="Arial"/>
          <w:color w:val="5B5B5F"/>
          <w:sz w:val="22"/>
          <w:szCs w:val="28"/>
        </w:rPr>
        <w:t>O OBRA, SERVI</w:t>
      </w:r>
      <w:r w:rsidRPr="008818B1">
        <w:rPr>
          <w:rFonts w:ascii="Arial" w:eastAsia="Arial" w:hAnsi="Arial" w:cs="Arial" w:hint="cs"/>
          <w:color w:val="5B5B5F"/>
          <w:sz w:val="22"/>
          <w:szCs w:val="28"/>
        </w:rPr>
        <w:t>Ç</w:t>
      </w:r>
      <w:r w:rsidRPr="008818B1">
        <w:rPr>
          <w:rFonts w:ascii="Arial" w:eastAsia="Arial" w:hAnsi="Arial" w:cs="Arial"/>
          <w:color w:val="5B5B5F"/>
          <w:sz w:val="22"/>
          <w:szCs w:val="28"/>
        </w:rPr>
        <w:t>OS PRELIMINARES, DEMOLI</w:t>
      </w:r>
      <w:r w:rsidRPr="008818B1">
        <w:rPr>
          <w:rFonts w:ascii="Arial" w:eastAsia="Arial" w:hAnsi="Arial" w:cs="Arial" w:hint="cs"/>
          <w:color w:val="5B5B5F"/>
          <w:sz w:val="22"/>
          <w:szCs w:val="28"/>
        </w:rPr>
        <w:t>ÇÕ</w:t>
      </w:r>
      <w:r w:rsidRPr="008818B1">
        <w:rPr>
          <w:rFonts w:ascii="Arial" w:eastAsia="Arial" w:hAnsi="Arial" w:cs="Arial"/>
          <w:color w:val="5B5B5F"/>
          <w:sz w:val="22"/>
          <w:szCs w:val="28"/>
        </w:rPr>
        <w:t>ES E RETIRADAS, MOVIMENTO DE TERRA, FUNDA</w:t>
      </w:r>
      <w:r w:rsidRPr="008818B1">
        <w:rPr>
          <w:rFonts w:ascii="Arial" w:eastAsia="Arial" w:hAnsi="Arial" w:cs="Arial" w:hint="cs"/>
          <w:color w:val="5B5B5F"/>
          <w:sz w:val="22"/>
          <w:szCs w:val="28"/>
        </w:rPr>
        <w:t>ÇÃ</w:t>
      </w:r>
      <w:r w:rsidRPr="008818B1">
        <w:rPr>
          <w:rFonts w:ascii="Arial" w:eastAsia="Arial" w:hAnsi="Arial" w:cs="Arial"/>
          <w:color w:val="5B5B5F"/>
          <w:sz w:val="22"/>
          <w:szCs w:val="28"/>
        </w:rPr>
        <w:t>O, ESTRUTURA, IMPERMEABILIZA</w:t>
      </w:r>
      <w:r w:rsidRPr="008818B1">
        <w:rPr>
          <w:rFonts w:ascii="Arial" w:eastAsia="Arial" w:hAnsi="Arial" w:cs="Arial" w:hint="cs"/>
          <w:color w:val="5B5B5F"/>
          <w:sz w:val="22"/>
          <w:szCs w:val="28"/>
        </w:rPr>
        <w:t>ÇÃ</w:t>
      </w:r>
      <w:r w:rsidRPr="008818B1">
        <w:rPr>
          <w:rFonts w:ascii="Arial" w:eastAsia="Arial" w:hAnsi="Arial" w:cs="Arial"/>
          <w:color w:val="5B5B5F"/>
          <w:sz w:val="22"/>
          <w:szCs w:val="28"/>
        </w:rPr>
        <w:t>O, ALVENARIA, FECHAMENTOS E DIVIS</w:t>
      </w:r>
      <w:r w:rsidRPr="008818B1">
        <w:rPr>
          <w:rFonts w:ascii="Arial" w:eastAsia="Arial" w:hAnsi="Arial" w:cs="Arial" w:hint="cs"/>
          <w:color w:val="5B5B5F"/>
          <w:sz w:val="22"/>
          <w:szCs w:val="28"/>
        </w:rPr>
        <w:t>Ó</w:t>
      </w:r>
      <w:r w:rsidRPr="008818B1">
        <w:rPr>
          <w:rFonts w:ascii="Arial" w:eastAsia="Arial" w:hAnsi="Arial" w:cs="Arial"/>
          <w:color w:val="5B5B5F"/>
          <w:sz w:val="22"/>
          <w:szCs w:val="28"/>
        </w:rPr>
        <w:t>RIAS, ESQUADRIAS, COBERTURA, REVESTIMENTO, PISOS, FORRO, INSTALA</w:t>
      </w:r>
      <w:r w:rsidRPr="008818B1">
        <w:rPr>
          <w:rFonts w:ascii="Arial" w:eastAsia="Arial" w:hAnsi="Arial" w:cs="Arial" w:hint="cs"/>
          <w:color w:val="5B5B5F"/>
          <w:sz w:val="22"/>
          <w:szCs w:val="28"/>
        </w:rPr>
        <w:t>ÇÕ</w:t>
      </w:r>
      <w:r w:rsidRPr="008818B1">
        <w:rPr>
          <w:rFonts w:ascii="Arial" w:eastAsia="Arial" w:hAnsi="Arial" w:cs="Arial"/>
          <w:color w:val="5B5B5F"/>
          <w:sz w:val="22"/>
          <w:szCs w:val="28"/>
        </w:rPr>
        <w:t>ES HIDROSSANIT</w:t>
      </w:r>
      <w:r w:rsidRPr="008818B1">
        <w:rPr>
          <w:rFonts w:ascii="Arial" w:eastAsia="Arial" w:hAnsi="Arial" w:cs="Arial" w:hint="cs"/>
          <w:color w:val="5B5B5F"/>
          <w:sz w:val="22"/>
          <w:szCs w:val="28"/>
        </w:rPr>
        <w:t>Á</w:t>
      </w:r>
      <w:r w:rsidRPr="008818B1">
        <w:rPr>
          <w:rFonts w:ascii="Arial" w:eastAsia="Arial" w:hAnsi="Arial" w:cs="Arial"/>
          <w:color w:val="5B5B5F"/>
          <w:sz w:val="22"/>
          <w:szCs w:val="28"/>
        </w:rPr>
        <w:t>RIAS, INSTALA</w:t>
      </w:r>
      <w:r w:rsidRPr="008818B1">
        <w:rPr>
          <w:rFonts w:ascii="Arial" w:eastAsia="Arial" w:hAnsi="Arial" w:cs="Arial" w:hint="cs"/>
          <w:color w:val="5B5B5F"/>
          <w:sz w:val="22"/>
          <w:szCs w:val="28"/>
        </w:rPr>
        <w:t>ÇÕ</w:t>
      </w:r>
      <w:r w:rsidRPr="008818B1">
        <w:rPr>
          <w:rFonts w:ascii="Arial" w:eastAsia="Arial" w:hAnsi="Arial" w:cs="Arial"/>
          <w:color w:val="5B5B5F"/>
          <w:sz w:val="22"/>
          <w:szCs w:val="28"/>
        </w:rPr>
        <w:t>ES EL</w:t>
      </w:r>
      <w:r w:rsidRPr="008818B1">
        <w:rPr>
          <w:rFonts w:ascii="Arial" w:eastAsia="Arial" w:hAnsi="Arial" w:cs="Arial" w:hint="cs"/>
          <w:color w:val="5B5B5F"/>
          <w:sz w:val="22"/>
          <w:szCs w:val="28"/>
        </w:rPr>
        <w:t>É</w:t>
      </w:r>
      <w:r w:rsidRPr="008818B1">
        <w:rPr>
          <w:rFonts w:ascii="Arial" w:eastAsia="Arial" w:hAnsi="Arial" w:cs="Arial"/>
          <w:color w:val="5B5B5F"/>
          <w:sz w:val="22"/>
          <w:szCs w:val="28"/>
        </w:rPr>
        <w:t>TRICAS, SPDA, L</w:t>
      </w:r>
      <w:r w:rsidRPr="008818B1">
        <w:rPr>
          <w:rFonts w:ascii="Arial" w:eastAsia="Arial" w:hAnsi="Arial" w:cs="Arial" w:hint="cs"/>
          <w:color w:val="5B5B5F"/>
          <w:sz w:val="22"/>
          <w:szCs w:val="28"/>
        </w:rPr>
        <w:t>Ó</w:t>
      </w:r>
      <w:r w:rsidRPr="008818B1">
        <w:rPr>
          <w:rFonts w:ascii="Arial" w:eastAsia="Arial" w:hAnsi="Arial" w:cs="Arial"/>
          <w:color w:val="5B5B5F"/>
          <w:sz w:val="22"/>
          <w:szCs w:val="28"/>
        </w:rPr>
        <w:t>GICA, PREVEN</w:t>
      </w:r>
      <w:r w:rsidRPr="008818B1">
        <w:rPr>
          <w:rFonts w:ascii="Arial" w:eastAsia="Arial" w:hAnsi="Arial" w:cs="Arial" w:hint="cs"/>
          <w:color w:val="5B5B5F"/>
          <w:sz w:val="22"/>
          <w:szCs w:val="28"/>
        </w:rPr>
        <w:t>ÇÃ</w:t>
      </w:r>
      <w:r w:rsidRPr="008818B1">
        <w:rPr>
          <w:rFonts w:ascii="Arial" w:eastAsia="Arial" w:hAnsi="Arial" w:cs="Arial"/>
          <w:color w:val="5B5B5F"/>
          <w:sz w:val="22"/>
          <w:szCs w:val="28"/>
        </w:rPr>
        <w:t>O E COMBATE A INC</w:t>
      </w:r>
      <w:r w:rsidRPr="008818B1">
        <w:rPr>
          <w:rFonts w:ascii="Arial" w:eastAsia="Arial" w:hAnsi="Arial" w:cs="Arial" w:hint="cs"/>
          <w:color w:val="5B5B5F"/>
          <w:sz w:val="22"/>
          <w:szCs w:val="28"/>
        </w:rPr>
        <w:t>Ê</w:t>
      </w:r>
      <w:r w:rsidRPr="008818B1">
        <w:rPr>
          <w:rFonts w:ascii="Arial" w:eastAsia="Arial" w:hAnsi="Arial" w:cs="Arial"/>
          <w:color w:val="5B5B5F"/>
          <w:sz w:val="22"/>
          <w:szCs w:val="28"/>
        </w:rPr>
        <w:t>NDIO, PINTURAS, ACESSIBILIDADE, SERVI</w:t>
      </w:r>
      <w:r w:rsidRPr="008818B1">
        <w:rPr>
          <w:rFonts w:ascii="Arial" w:eastAsia="Arial" w:hAnsi="Arial" w:cs="Arial" w:hint="cs"/>
          <w:color w:val="5B5B5F"/>
          <w:sz w:val="22"/>
          <w:szCs w:val="28"/>
        </w:rPr>
        <w:t>Ç</w:t>
      </w:r>
      <w:r w:rsidRPr="008818B1">
        <w:rPr>
          <w:rFonts w:ascii="Arial" w:eastAsia="Arial" w:hAnsi="Arial" w:cs="Arial"/>
          <w:color w:val="5B5B5F"/>
          <w:sz w:val="22"/>
          <w:szCs w:val="28"/>
        </w:rPr>
        <w:t>OS COMPLEMENTARES</w:t>
      </w:r>
    </w:p>
    <w:p w:rsidR="00EE1164" w:rsidRDefault="00EE1164">
      <w:pPr>
        <w:rPr>
          <w:rFonts w:ascii="Arial" w:eastAsia="Arial" w:hAnsi="Arial" w:cs="Arial"/>
          <w:b/>
          <w:color w:val="405CA1"/>
          <w:sz w:val="32"/>
          <w:szCs w:val="32"/>
        </w:rPr>
      </w:pPr>
    </w:p>
    <w:p w:rsidR="00EE1164" w:rsidRDefault="00EF7522">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EE1164" w:rsidRPr="008818B1" w:rsidRDefault="00EF7522">
      <w:pPr>
        <w:rPr>
          <w:rFonts w:ascii="Arial" w:eastAsia="Arial" w:hAnsi="Arial" w:cs="Arial"/>
          <w:color w:val="5B5B5F"/>
          <w:sz w:val="28"/>
          <w:szCs w:val="28"/>
        </w:rPr>
      </w:pPr>
      <w:r w:rsidRPr="008818B1">
        <w:rPr>
          <w:rFonts w:ascii="Arial" w:eastAsia="Arial" w:hAnsi="Arial" w:cs="Arial"/>
          <w:color w:val="5B5B5F"/>
          <w:sz w:val="28"/>
          <w:szCs w:val="28"/>
        </w:rPr>
        <w:t>R$</w:t>
      </w:r>
      <w:r w:rsidR="00F41E24" w:rsidRPr="008818B1">
        <w:rPr>
          <w:rFonts w:ascii="Arial" w:eastAsia="Arial" w:hAnsi="Arial" w:cs="Arial"/>
          <w:color w:val="5B5B5F"/>
          <w:sz w:val="28"/>
          <w:szCs w:val="28"/>
        </w:rPr>
        <w:t>1.129.316,86</w:t>
      </w:r>
    </w:p>
    <w:p w:rsidR="00EE1164" w:rsidRDefault="00EE1164">
      <w:pPr>
        <w:rPr>
          <w:rFonts w:ascii="Arial" w:eastAsia="Arial" w:hAnsi="Arial" w:cs="Arial"/>
          <w:color w:val="5B5B5F"/>
          <w:sz w:val="26"/>
          <w:szCs w:val="26"/>
        </w:rPr>
      </w:pPr>
    </w:p>
    <w:p w:rsidR="00EE1164" w:rsidRPr="0046723F" w:rsidRDefault="00EF7522">
      <w:pPr>
        <w:rPr>
          <w:rFonts w:ascii="Arial" w:eastAsia="Arial" w:hAnsi="Arial" w:cs="Arial"/>
          <w:b/>
          <w:color w:val="405CA1"/>
          <w:sz w:val="26"/>
          <w:szCs w:val="26"/>
        </w:rPr>
      </w:pPr>
      <w:r>
        <w:rPr>
          <w:rFonts w:ascii="Arial" w:eastAsia="Arial" w:hAnsi="Arial" w:cs="Arial"/>
          <w:b/>
          <w:color w:val="405CA1"/>
          <w:sz w:val="32"/>
          <w:szCs w:val="32"/>
        </w:rPr>
        <w:t xml:space="preserve">DATA </w:t>
      </w:r>
      <w:r w:rsidRPr="0046723F">
        <w:rPr>
          <w:rFonts w:ascii="Arial" w:eastAsia="Arial" w:hAnsi="Arial" w:cs="Arial"/>
          <w:b/>
          <w:color w:val="405CA1"/>
          <w:sz w:val="32"/>
          <w:szCs w:val="32"/>
        </w:rPr>
        <w:t>DA SESSÃO PÚBLICA</w:t>
      </w:r>
    </w:p>
    <w:p w:rsidR="00EE1164" w:rsidRPr="0046723F" w:rsidRDefault="00EF7522">
      <w:pPr>
        <w:rPr>
          <w:rFonts w:ascii="Arial" w:eastAsia="Arial" w:hAnsi="Arial" w:cs="Arial"/>
          <w:b/>
          <w:color w:val="5B5B5F"/>
          <w:sz w:val="28"/>
          <w:szCs w:val="28"/>
        </w:rPr>
      </w:pPr>
      <w:r w:rsidRPr="0046723F">
        <w:rPr>
          <w:rFonts w:ascii="Arial" w:eastAsia="Arial" w:hAnsi="Arial" w:cs="Arial"/>
          <w:color w:val="5B5B5F"/>
          <w:sz w:val="28"/>
          <w:szCs w:val="28"/>
        </w:rPr>
        <w:t xml:space="preserve">Dia </w:t>
      </w:r>
      <w:r w:rsidR="00E22BE3" w:rsidRPr="0046723F">
        <w:rPr>
          <w:rFonts w:ascii="Arial" w:eastAsia="Arial" w:hAnsi="Arial" w:cs="Arial"/>
          <w:b/>
          <w:color w:val="5B5B5F"/>
          <w:sz w:val="28"/>
          <w:szCs w:val="28"/>
        </w:rPr>
        <w:t>08</w:t>
      </w:r>
      <w:r w:rsidRPr="0046723F">
        <w:rPr>
          <w:rFonts w:ascii="Arial" w:eastAsia="Arial" w:hAnsi="Arial" w:cs="Arial"/>
          <w:b/>
          <w:color w:val="5B5B5F"/>
          <w:sz w:val="28"/>
          <w:szCs w:val="28"/>
        </w:rPr>
        <w:t>/</w:t>
      </w:r>
      <w:r w:rsidR="00E22BE3" w:rsidRPr="0046723F">
        <w:rPr>
          <w:rFonts w:ascii="Arial" w:eastAsia="Arial" w:hAnsi="Arial" w:cs="Arial"/>
          <w:b/>
          <w:color w:val="5B5B5F"/>
          <w:sz w:val="28"/>
          <w:szCs w:val="28"/>
        </w:rPr>
        <w:t>08</w:t>
      </w:r>
      <w:r w:rsidRPr="0046723F">
        <w:rPr>
          <w:rFonts w:ascii="Arial" w:eastAsia="Arial" w:hAnsi="Arial" w:cs="Arial"/>
          <w:b/>
          <w:color w:val="5B5B5F"/>
          <w:sz w:val="28"/>
          <w:szCs w:val="28"/>
        </w:rPr>
        <w:t>/</w:t>
      </w:r>
      <w:r w:rsidR="00E22BE3" w:rsidRPr="0046723F">
        <w:rPr>
          <w:rFonts w:ascii="Arial" w:eastAsia="Arial" w:hAnsi="Arial" w:cs="Arial"/>
          <w:b/>
          <w:color w:val="5B5B5F"/>
          <w:sz w:val="28"/>
          <w:szCs w:val="28"/>
        </w:rPr>
        <w:t>2025</w:t>
      </w:r>
    </w:p>
    <w:p w:rsidR="00EE1164" w:rsidRPr="0046723F" w:rsidRDefault="00EF7522">
      <w:pPr>
        <w:rPr>
          <w:rFonts w:ascii="Arial" w:eastAsia="Arial" w:hAnsi="Arial" w:cs="Arial"/>
          <w:b/>
          <w:color w:val="5B5B5F"/>
          <w:sz w:val="26"/>
          <w:szCs w:val="26"/>
        </w:rPr>
      </w:pPr>
      <w:r w:rsidRPr="0046723F">
        <w:rPr>
          <w:rFonts w:ascii="Arial" w:eastAsia="Arial" w:hAnsi="Arial" w:cs="Arial"/>
          <w:color w:val="5B5B5F"/>
          <w:sz w:val="28"/>
          <w:szCs w:val="28"/>
        </w:rPr>
        <w:t>Horário Local:</w:t>
      </w:r>
      <w:r w:rsidRPr="0046723F">
        <w:rPr>
          <w:rFonts w:ascii="Arial" w:eastAsia="Arial" w:hAnsi="Arial" w:cs="Arial"/>
          <w:b/>
          <w:color w:val="5B5B5F"/>
          <w:sz w:val="26"/>
          <w:szCs w:val="26"/>
        </w:rPr>
        <w:t xml:space="preserve"> </w:t>
      </w:r>
      <w:r w:rsidR="00E22BE3" w:rsidRPr="0046723F">
        <w:rPr>
          <w:rFonts w:ascii="Arial" w:eastAsia="Arial" w:hAnsi="Arial" w:cs="Arial"/>
          <w:b/>
          <w:color w:val="5B5B5F"/>
          <w:sz w:val="26"/>
          <w:szCs w:val="26"/>
        </w:rPr>
        <w:t>08h30</w:t>
      </w:r>
    </w:p>
    <w:p w:rsidR="00EE1164" w:rsidRDefault="00EF7522">
      <w:pPr>
        <w:jc w:val="both"/>
        <w:rPr>
          <w:rFonts w:ascii="Arial" w:eastAsia="Arial" w:hAnsi="Arial" w:cs="Arial"/>
          <w:b/>
          <w:smallCaps/>
          <w:color w:val="405CA1"/>
          <w:sz w:val="32"/>
          <w:szCs w:val="32"/>
        </w:rPr>
      </w:pPr>
      <w:r w:rsidRPr="0046723F">
        <w:rPr>
          <w:rFonts w:ascii="Arial" w:eastAsia="Arial" w:hAnsi="Arial" w:cs="Arial"/>
          <w:color w:val="5B5B5F"/>
          <w:sz w:val="28"/>
          <w:szCs w:val="28"/>
        </w:rPr>
        <w:t xml:space="preserve">Horário Brasília: </w:t>
      </w:r>
      <w:r w:rsidR="00E22BE3" w:rsidRPr="0046723F">
        <w:rPr>
          <w:rFonts w:ascii="Arial" w:eastAsia="Arial" w:hAnsi="Arial" w:cs="Arial"/>
          <w:b/>
          <w:color w:val="5B5B5F"/>
          <w:sz w:val="26"/>
          <w:szCs w:val="26"/>
        </w:rPr>
        <w:t>09h30</w:t>
      </w:r>
    </w:p>
    <w:p w:rsidR="00EE1164" w:rsidRDefault="00EE1164">
      <w:pPr>
        <w:jc w:val="both"/>
        <w:rPr>
          <w:rFonts w:ascii="Arial" w:eastAsia="Arial" w:hAnsi="Arial" w:cs="Arial"/>
          <w:b/>
          <w:smallCaps/>
          <w:color w:val="405CA1"/>
          <w:sz w:val="32"/>
          <w:szCs w:val="32"/>
        </w:rPr>
      </w:pPr>
    </w:p>
    <w:p w:rsidR="00EE1164" w:rsidRDefault="00EF7522">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 / REGIME DE EXECUÇÃO</w:t>
      </w:r>
    </w:p>
    <w:p w:rsidR="00EE1164" w:rsidRPr="008818B1" w:rsidRDefault="00EF7522">
      <w:pPr>
        <w:jc w:val="both"/>
        <w:rPr>
          <w:rFonts w:ascii="Arial" w:eastAsia="Arial" w:hAnsi="Arial" w:cs="Arial"/>
          <w:sz w:val="28"/>
          <w:szCs w:val="28"/>
        </w:rPr>
      </w:pPr>
      <w:r w:rsidRPr="008818B1">
        <w:rPr>
          <w:rFonts w:ascii="Arial" w:eastAsia="Arial" w:hAnsi="Arial" w:cs="Arial"/>
          <w:color w:val="595959"/>
          <w:sz w:val="28"/>
          <w:szCs w:val="28"/>
        </w:rPr>
        <w:t>Menor Preço / Empreitada Por Preço Global</w:t>
      </w:r>
    </w:p>
    <w:p w:rsidR="00EE1164" w:rsidRDefault="00EE1164">
      <w:pPr>
        <w:jc w:val="both"/>
        <w:rPr>
          <w:rFonts w:ascii="Arial" w:eastAsia="Arial" w:hAnsi="Arial" w:cs="Arial"/>
          <w:sz w:val="26"/>
          <w:szCs w:val="26"/>
        </w:rPr>
      </w:pPr>
    </w:p>
    <w:p w:rsidR="00EE1164" w:rsidRPr="008818B1" w:rsidRDefault="00EF7522">
      <w:pPr>
        <w:jc w:val="both"/>
        <w:rPr>
          <w:rFonts w:ascii="Arial" w:eastAsia="Arial" w:hAnsi="Arial" w:cs="Arial"/>
          <w:smallCaps/>
          <w:sz w:val="32"/>
          <w:szCs w:val="32"/>
        </w:rPr>
      </w:pPr>
      <w:r w:rsidRPr="008818B1">
        <w:rPr>
          <w:rFonts w:ascii="Arial" w:eastAsia="Arial" w:hAnsi="Arial" w:cs="Arial"/>
          <w:b/>
          <w:smallCaps/>
          <w:color w:val="405CA1"/>
          <w:sz w:val="32"/>
          <w:szCs w:val="32"/>
        </w:rPr>
        <w:t>MODO DE DISPUTA</w:t>
      </w:r>
    </w:p>
    <w:p w:rsidR="00EE1164" w:rsidRPr="008818B1" w:rsidRDefault="00B64FE9">
      <w:pPr>
        <w:jc w:val="both"/>
        <w:rPr>
          <w:rFonts w:ascii="Arial" w:eastAsia="Arial" w:hAnsi="Arial" w:cs="Arial"/>
          <w:color w:val="FF0000"/>
          <w:sz w:val="28"/>
          <w:szCs w:val="28"/>
        </w:rPr>
      </w:pPr>
      <w:r w:rsidRPr="008818B1">
        <w:rPr>
          <w:rFonts w:ascii="Arial" w:eastAsia="Arial" w:hAnsi="Arial" w:cs="Arial"/>
          <w:color w:val="595959"/>
          <w:sz w:val="28"/>
          <w:szCs w:val="28"/>
        </w:rPr>
        <w:t>Aberto</w:t>
      </w:r>
    </w:p>
    <w:p w:rsidR="00EE1164" w:rsidRPr="008818B1" w:rsidRDefault="00EE1164">
      <w:pPr>
        <w:rPr>
          <w:rFonts w:ascii="Arial" w:eastAsia="Arial" w:hAnsi="Arial" w:cs="Arial"/>
          <w:b/>
          <w:color w:val="405CA1"/>
          <w:sz w:val="26"/>
          <w:szCs w:val="26"/>
        </w:rPr>
      </w:pPr>
    </w:p>
    <w:p w:rsidR="00EE1164" w:rsidRPr="008818B1" w:rsidRDefault="00EF7522">
      <w:pPr>
        <w:rPr>
          <w:rFonts w:ascii="Arial" w:eastAsia="Arial" w:hAnsi="Arial" w:cs="Arial"/>
          <w:b/>
          <w:color w:val="405CA1"/>
          <w:sz w:val="26"/>
          <w:szCs w:val="26"/>
        </w:rPr>
      </w:pPr>
      <w:r w:rsidRPr="008818B1">
        <w:rPr>
          <w:rFonts w:ascii="Arial" w:eastAsia="Arial" w:hAnsi="Arial" w:cs="Arial"/>
          <w:b/>
          <w:color w:val="405CA1"/>
          <w:sz w:val="32"/>
          <w:szCs w:val="32"/>
        </w:rPr>
        <w:t>GARANTIA DE PROPOSTA</w:t>
      </w:r>
    </w:p>
    <w:p w:rsidR="00EE1164" w:rsidRPr="008818B1" w:rsidRDefault="00341B48">
      <w:pPr>
        <w:jc w:val="both"/>
        <w:rPr>
          <w:rFonts w:ascii="Arial" w:eastAsia="Arial" w:hAnsi="Arial" w:cs="Arial"/>
          <w:b/>
          <w:color w:val="405CA1"/>
          <w:sz w:val="26"/>
          <w:szCs w:val="26"/>
        </w:rPr>
      </w:pPr>
      <w:r w:rsidRPr="008818B1">
        <w:rPr>
          <w:rFonts w:ascii="Arial" w:eastAsia="Arial" w:hAnsi="Arial" w:cs="Arial"/>
          <w:color w:val="595959"/>
          <w:sz w:val="28"/>
          <w:szCs w:val="28"/>
        </w:rPr>
        <w:t>Não</w:t>
      </w:r>
    </w:p>
    <w:p w:rsidR="00EE1164" w:rsidRPr="008818B1" w:rsidRDefault="00EE1164">
      <w:pPr>
        <w:rPr>
          <w:rFonts w:ascii="Arial" w:eastAsia="Arial" w:hAnsi="Arial" w:cs="Arial"/>
          <w:b/>
          <w:color w:val="405CA1"/>
          <w:sz w:val="26"/>
          <w:szCs w:val="26"/>
        </w:rPr>
      </w:pPr>
    </w:p>
    <w:p w:rsidR="00EE1164" w:rsidRPr="008818B1" w:rsidRDefault="00EF7522">
      <w:pPr>
        <w:rPr>
          <w:rFonts w:ascii="Arial" w:eastAsia="Arial" w:hAnsi="Arial" w:cs="Arial"/>
          <w:b/>
          <w:color w:val="405CA1"/>
          <w:sz w:val="32"/>
          <w:szCs w:val="32"/>
        </w:rPr>
      </w:pPr>
      <w:r w:rsidRPr="008818B1">
        <w:rPr>
          <w:rFonts w:ascii="Arial" w:eastAsia="Arial" w:hAnsi="Arial" w:cs="Arial"/>
          <w:b/>
          <w:color w:val="405CA1"/>
          <w:sz w:val="32"/>
          <w:szCs w:val="32"/>
        </w:rPr>
        <w:t>DA PARTICIPAÇÃO ME/EPP/MEI</w:t>
      </w:r>
    </w:p>
    <w:p w:rsidR="00EE1164" w:rsidRPr="008818B1" w:rsidRDefault="00B64FE9">
      <w:pPr>
        <w:jc w:val="both"/>
        <w:rPr>
          <w:rFonts w:ascii="Arial" w:eastAsia="Arial" w:hAnsi="Arial" w:cs="Arial"/>
          <w:color w:val="595959"/>
          <w:sz w:val="28"/>
          <w:szCs w:val="28"/>
        </w:rPr>
      </w:pPr>
      <w:r w:rsidRPr="008818B1">
        <w:rPr>
          <w:rFonts w:ascii="Arial" w:eastAsia="Arial" w:hAnsi="Arial" w:cs="Arial"/>
          <w:color w:val="595959"/>
          <w:sz w:val="28"/>
          <w:szCs w:val="28"/>
        </w:rPr>
        <w:t>Ampla Participação</w:t>
      </w: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F7522">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EE1164" w:rsidRDefault="00EE1164">
      <w:pPr>
        <w:jc w:val="center"/>
        <w:rPr>
          <w:rFonts w:ascii="Calibri" w:eastAsia="Calibri" w:hAnsi="Calibri" w:cs="Calibri"/>
          <w:sz w:val="28"/>
          <w:szCs w:val="28"/>
        </w:rPr>
      </w:pPr>
    </w:p>
    <w:p w:rsidR="00EE1164" w:rsidRDefault="00EF7522">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EE1164" w:rsidRDefault="00EF7522">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EE1164" w:rsidRDefault="00EF7522">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rPr>
          <w:rFonts w:ascii="Arial" w:eastAsia="Arial" w:hAnsi="Arial" w:cs="Arial"/>
          <w:b/>
          <w:color w:val="5B5B5F"/>
          <w:sz w:val="28"/>
          <w:szCs w:val="28"/>
        </w:rPr>
      </w:pPr>
    </w:p>
    <w:p w:rsidR="00EE1164" w:rsidRDefault="00EE1164">
      <w:pPr>
        <w:jc w:val="center"/>
        <w:rPr>
          <w:rFonts w:ascii="Calibri" w:eastAsia="Calibri" w:hAnsi="Calibri" w:cs="Calibri"/>
          <w:b/>
          <w:sz w:val="22"/>
          <w:szCs w:val="22"/>
        </w:rPr>
      </w:pPr>
      <w:bookmarkStart w:id="0" w:name="_heading=h.gjdgxs" w:colFirst="0" w:colLast="0"/>
      <w:bookmarkEnd w:id="0"/>
    </w:p>
    <w:p w:rsidR="00EE1164" w:rsidRPr="008F46E2" w:rsidRDefault="00EF7522">
      <w:pPr>
        <w:jc w:val="center"/>
        <w:rPr>
          <w:rFonts w:ascii="Calibri" w:eastAsia="Calibri" w:hAnsi="Calibri" w:cs="Calibri"/>
          <w:b/>
          <w:sz w:val="22"/>
          <w:szCs w:val="22"/>
        </w:rPr>
      </w:pPr>
      <w:r>
        <w:rPr>
          <w:rFonts w:ascii="Calibri" w:eastAsia="Calibri" w:hAnsi="Calibri" w:cs="Calibri"/>
          <w:b/>
          <w:sz w:val="22"/>
          <w:szCs w:val="22"/>
        </w:rPr>
        <w:t xml:space="preserve">EDITAL DE </w:t>
      </w:r>
      <w:r w:rsidRPr="008F46E2">
        <w:rPr>
          <w:rFonts w:ascii="Calibri" w:eastAsia="Calibri" w:hAnsi="Calibri" w:cs="Calibri"/>
          <w:b/>
          <w:sz w:val="22"/>
          <w:szCs w:val="22"/>
        </w:rPr>
        <w:t xml:space="preserve">CONCORRÊNCIA ELETRÔNICA Nº </w:t>
      </w:r>
      <w:r w:rsidR="008F46E2" w:rsidRPr="008F46E2">
        <w:rPr>
          <w:rFonts w:ascii="Calibri" w:eastAsia="Calibri" w:hAnsi="Calibri" w:cs="Calibri"/>
          <w:b/>
          <w:sz w:val="22"/>
          <w:szCs w:val="22"/>
        </w:rPr>
        <w:t>05</w:t>
      </w:r>
      <w:r w:rsidRPr="008F46E2">
        <w:rPr>
          <w:rFonts w:ascii="Calibri" w:eastAsia="Calibri" w:hAnsi="Calibri" w:cs="Calibri"/>
          <w:b/>
          <w:sz w:val="22"/>
          <w:szCs w:val="22"/>
        </w:rPr>
        <w:t>/202</w:t>
      </w:r>
      <w:r w:rsidR="008F46E2" w:rsidRPr="008F46E2">
        <w:rPr>
          <w:rFonts w:ascii="Calibri" w:eastAsia="Calibri" w:hAnsi="Calibri" w:cs="Calibri"/>
          <w:b/>
          <w:sz w:val="22"/>
          <w:szCs w:val="22"/>
        </w:rPr>
        <w:t>5</w:t>
      </w:r>
      <w:r w:rsidRPr="008F46E2">
        <w:rPr>
          <w:rFonts w:ascii="Calibri" w:eastAsia="Calibri" w:hAnsi="Calibri" w:cs="Calibri"/>
          <w:b/>
          <w:sz w:val="22"/>
          <w:szCs w:val="22"/>
        </w:rPr>
        <w:t>/DETRAN/MT</w:t>
      </w:r>
    </w:p>
    <w:p w:rsidR="00EE1164" w:rsidRDefault="00EF7522">
      <w:pPr>
        <w:jc w:val="center"/>
        <w:rPr>
          <w:rFonts w:ascii="Calibri" w:eastAsia="Calibri" w:hAnsi="Calibri" w:cs="Calibri"/>
          <w:sz w:val="22"/>
          <w:szCs w:val="22"/>
        </w:rPr>
      </w:pPr>
      <w:r w:rsidRPr="008F46E2">
        <w:rPr>
          <w:rFonts w:ascii="Calibri" w:eastAsia="Calibri" w:hAnsi="Calibri" w:cs="Calibri"/>
          <w:sz w:val="22"/>
          <w:szCs w:val="22"/>
        </w:rPr>
        <w:t xml:space="preserve">(Processo </w:t>
      </w:r>
      <w:r w:rsidR="003E5ADE" w:rsidRPr="008F46E2">
        <w:rPr>
          <w:rFonts w:ascii="Calibri" w:eastAsia="Calibri" w:hAnsi="Calibri" w:cs="Calibri"/>
          <w:sz w:val="22"/>
          <w:szCs w:val="22"/>
        </w:rPr>
        <w:t>DETRAN-PRO-2025/00247</w:t>
      </w:r>
      <w:r w:rsidRPr="008F46E2">
        <w:rPr>
          <w:rFonts w:ascii="Calibri" w:eastAsia="Calibri" w:hAnsi="Calibri" w:cs="Calibri"/>
          <w:sz w:val="22"/>
          <w:szCs w:val="22"/>
        </w:rPr>
        <w:t>)</w:t>
      </w:r>
    </w:p>
    <w:p w:rsidR="00EE1164" w:rsidRDefault="00EE1164"/>
    <w:p w:rsidR="00EE1164" w:rsidRDefault="00EF7522">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EE1164" w:rsidRDefault="00EE1164">
      <w:pPr>
        <w:widowControl w:val="0"/>
        <w:spacing w:before="120" w:after="120"/>
        <w:jc w:val="both"/>
        <w:rPr>
          <w:rFonts w:ascii="Calibri" w:eastAsia="Calibri" w:hAnsi="Calibri" w:cs="Calibri"/>
          <w:b/>
          <w:sz w:val="18"/>
          <w:szCs w:val="18"/>
        </w:rPr>
      </w:pPr>
    </w:p>
    <w:p w:rsidR="00EE1164" w:rsidRPr="00AC3D2D"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sidRPr="00AC3D2D">
        <w:rPr>
          <w:rFonts w:ascii="Calibri" w:eastAsia="Calibri" w:hAnsi="Calibri" w:cs="Calibri"/>
          <w:b/>
          <w:sz w:val="22"/>
          <w:szCs w:val="22"/>
        </w:rPr>
        <w:t>CONCORRÊNCIA ELETRÔNICA</w:t>
      </w:r>
      <w:r w:rsidRPr="00AC3D2D">
        <w:rPr>
          <w:rFonts w:ascii="Calibri" w:eastAsia="Calibri" w:hAnsi="Calibri" w:cs="Calibri"/>
          <w:sz w:val="22"/>
          <w:szCs w:val="22"/>
        </w:rPr>
        <w:t xml:space="preserve">, do tipo </w:t>
      </w:r>
      <w:r w:rsidRPr="00AC3D2D">
        <w:rPr>
          <w:rFonts w:ascii="Calibri" w:eastAsia="Calibri" w:hAnsi="Calibri" w:cs="Calibri"/>
          <w:b/>
          <w:sz w:val="22"/>
          <w:szCs w:val="22"/>
        </w:rPr>
        <w:t>MENOR PREÇO POR LOTE</w:t>
      </w:r>
      <w:r w:rsidRPr="00AC3D2D">
        <w:rPr>
          <w:rFonts w:ascii="Calibri" w:eastAsia="Calibri" w:hAnsi="Calibri" w:cs="Calibri"/>
          <w:sz w:val="22"/>
          <w:szCs w:val="22"/>
        </w:rPr>
        <w:t xml:space="preserve">, </w:t>
      </w:r>
      <w:r w:rsidRPr="00AC3D2D">
        <w:rPr>
          <w:rFonts w:ascii="Calibri" w:eastAsia="Calibri" w:hAnsi="Calibri" w:cs="Calibri"/>
          <w:b/>
          <w:sz w:val="22"/>
          <w:szCs w:val="22"/>
        </w:rPr>
        <w:t xml:space="preserve">EMPREITADA POR PREÇO </w:t>
      </w:r>
      <w:r w:rsidR="00220B25" w:rsidRPr="00AC3D2D">
        <w:rPr>
          <w:rFonts w:ascii="Calibri" w:eastAsia="Calibri" w:hAnsi="Calibri" w:cs="Calibri"/>
          <w:b/>
          <w:sz w:val="22"/>
          <w:szCs w:val="22"/>
        </w:rPr>
        <w:t>GLOBAL</w:t>
      </w:r>
      <w:r w:rsidRPr="00AC3D2D">
        <w:rPr>
          <w:rFonts w:ascii="Calibri" w:eastAsia="Calibri" w:hAnsi="Calibri" w:cs="Calibri"/>
          <w:sz w:val="22"/>
          <w:szCs w:val="22"/>
        </w:rPr>
        <w:t xml:space="preserve">, em conformidade com a </w:t>
      </w:r>
      <w:hyperlink r:id="rId8">
        <w:r w:rsidRPr="00AC3D2D">
          <w:rPr>
            <w:rFonts w:ascii="Calibri" w:eastAsia="Calibri" w:hAnsi="Calibri" w:cs="Calibri"/>
            <w:sz w:val="22"/>
            <w:szCs w:val="22"/>
          </w:rPr>
          <w:t>Lei Federal nº 14.133/2021</w:t>
        </w:r>
      </w:hyperlink>
      <w:r w:rsidRPr="00AC3D2D">
        <w:rPr>
          <w:rFonts w:ascii="Calibri" w:eastAsia="Calibri" w:hAnsi="Calibri" w:cs="Calibri"/>
          <w:sz w:val="22"/>
          <w:szCs w:val="22"/>
        </w:rPr>
        <w:t xml:space="preserve">, </w:t>
      </w:r>
      <w:hyperlink r:id="rId9">
        <w:r w:rsidRPr="00AC3D2D">
          <w:rPr>
            <w:rFonts w:ascii="Calibri" w:eastAsia="Calibri" w:hAnsi="Calibri" w:cs="Calibri"/>
            <w:sz w:val="22"/>
            <w:szCs w:val="22"/>
          </w:rPr>
          <w:t>Lei Complementar nº 123/2006</w:t>
        </w:r>
      </w:hyperlink>
      <w:r w:rsidRPr="00AC3D2D">
        <w:rPr>
          <w:rFonts w:ascii="Calibri" w:eastAsia="Calibri" w:hAnsi="Calibri" w:cs="Calibri"/>
          <w:sz w:val="22"/>
          <w:szCs w:val="22"/>
        </w:rPr>
        <w:t xml:space="preserve">, </w:t>
      </w:r>
      <w:hyperlink r:id="rId10">
        <w:r w:rsidRPr="00AC3D2D">
          <w:rPr>
            <w:rFonts w:ascii="Calibri" w:eastAsia="Calibri" w:hAnsi="Calibri" w:cs="Calibri"/>
            <w:sz w:val="22"/>
            <w:szCs w:val="22"/>
          </w:rPr>
          <w:t>Lei Complementar Estadual nº 605/2018</w:t>
        </w:r>
      </w:hyperlink>
      <w:r w:rsidRPr="00AC3D2D">
        <w:rPr>
          <w:rFonts w:ascii="Calibri" w:eastAsia="Calibri" w:hAnsi="Calibri" w:cs="Calibri"/>
          <w:sz w:val="22"/>
          <w:szCs w:val="22"/>
        </w:rPr>
        <w:t xml:space="preserve">, </w:t>
      </w:r>
      <w:hyperlink r:id="rId11">
        <w:r w:rsidRPr="00AC3D2D">
          <w:rPr>
            <w:rFonts w:ascii="Calibri" w:eastAsia="Calibri" w:hAnsi="Calibri" w:cs="Calibri"/>
            <w:sz w:val="22"/>
            <w:szCs w:val="22"/>
          </w:rPr>
          <w:t>Lei Estadual nº 10.442/2016</w:t>
        </w:r>
      </w:hyperlink>
      <w:r w:rsidRPr="00AC3D2D">
        <w:rPr>
          <w:rFonts w:ascii="Calibri" w:eastAsia="Calibri" w:hAnsi="Calibri" w:cs="Calibri"/>
          <w:sz w:val="22"/>
          <w:szCs w:val="22"/>
        </w:rPr>
        <w:t xml:space="preserve">, com o </w:t>
      </w:r>
      <w:hyperlink r:id="rId12">
        <w:r w:rsidRPr="00AC3D2D">
          <w:rPr>
            <w:rFonts w:ascii="Calibri" w:eastAsia="Calibri" w:hAnsi="Calibri" w:cs="Calibri"/>
            <w:sz w:val="22"/>
            <w:szCs w:val="22"/>
          </w:rPr>
          <w:t>Decreto Estadual nº 1.525/2022</w:t>
        </w:r>
      </w:hyperlink>
      <w:r w:rsidRPr="00AC3D2D">
        <w:rPr>
          <w:rFonts w:ascii="Calibri" w:eastAsia="Calibri" w:hAnsi="Calibri" w:cs="Calibri"/>
          <w:sz w:val="22"/>
          <w:szCs w:val="22"/>
        </w:rPr>
        <w:t xml:space="preserve"> e legislação pertinente, bem como pelas disposições estabelecidas neste Edital e seus anexos.</w:t>
      </w:r>
    </w:p>
    <w:p w:rsidR="00EE1164" w:rsidRPr="00352667" w:rsidRDefault="00EF7522">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sidRPr="00AC3D2D">
        <w:rPr>
          <w:rFonts w:ascii="Calibri" w:eastAsia="Calibri" w:hAnsi="Calibri" w:cs="Calibri"/>
          <w:sz w:val="22"/>
          <w:szCs w:val="22"/>
        </w:rPr>
        <w:t>O Edital e seus anexos poderão ser visualizados e baixados na</w:t>
      </w:r>
      <w:r>
        <w:rPr>
          <w:rFonts w:ascii="Calibri" w:eastAsia="Calibri" w:hAnsi="Calibri" w:cs="Calibri"/>
          <w:sz w:val="22"/>
          <w:szCs w:val="22"/>
        </w:rPr>
        <w:t xml:space="preserve"> página eletrônica do Sistema de Aquisições Governamentais: </w:t>
      </w:r>
      <w:hyperlink r:id="rId13">
        <w:r w:rsidRPr="00352667">
          <w:rPr>
            <w:rFonts w:ascii="Calibri" w:eastAsia="Calibri" w:hAnsi="Calibri" w:cs="Calibri"/>
            <w:sz w:val="22"/>
            <w:szCs w:val="22"/>
          </w:rPr>
          <w:t>http://aquisicoes.seplag.mt.gov.br</w:t>
        </w:r>
      </w:hyperlink>
      <w:r w:rsidRPr="00352667">
        <w:rPr>
          <w:rFonts w:ascii="Calibri" w:eastAsia="Calibri" w:hAnsi="Calibri" w:cs="Calibri"/>
          <w:sz w:val="22"/>
          <w:szCs w:val="22"/>
        </w:rPr>
        <w:t xml:space="preserve">, no Portal Transparência do Detran: </w:t>
      </w:r>
      <w:hyperlink r:id="rId14">
        <w:r w:rsidRPr="00352667">
          <w:rPr>
            <w:rFonts w:ascii="Calibri" w:eastAsia="Calibri" w:hAnsi="Calibri" w:cs="Calibri"/>
            <w:sz w:val="22"/>
            <w:szCs w:val="22"/>
          </w:rPr>
          <w:t>https://www.detran.mt.gov.br/web/detran-transparencia/concorrencia</w:t>
        </w:r>
      </w:hyperlink>
      <w:r w:rsidRPr="00352667">
        <w:rPr>
          <w:rFonts w:ascii="Calibri" w:eastAsia="Calibri" w:hAnsi="Calibri" w:cs="Calibri"/>
          <w:sz w:val="22"/>
          <w:szCs w:val="22"/>
        </w:rPr>
        <w:t xml:space="preserve"> e no Portal Nacional de Contratações Públicas: </w:t>
      </w:r>
      <w:hyperlink r:id="rId15">
        <w:r w:rsidRPr="00352667">
          <w:rPr>
            <w:rFonts w:ascii="Calibri" w:eastAsia="Calibri" w:hAnsi="Calibri" w:cs="Calibri"/>
            <w:sz w:val="22"/>
            <w:szCs w:val="22"/>
          </w:rPr>
          <w:t>https://pncp.gov.br</w:t>
        </w:r>
      </w:hyperlink>
      <w:r w:rsidRPr="00352667">
        <w:rPr>
          <w:rFonts w:ascii="Calibri" w:eastAsia="Calibri" w:hAnsi="Calibri" w:cs="Calibri"/>
          <w:sz w:val="22"/>
          <w:szCs w:val="22"/>
        </w:rPr>
        <w:t>.</w:t>
      </w:r>
    </w:p>
    <w:p w:rsidR="00EE1164" w:rsidRPr="00352667" w:rsidRDefault="00EF7522">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352667">
        <w:rPr>
          <w:rFonts w:ascii="Calibri" w:eastAsia="Calibri" w:hAnsi="Calibri" w:cs="Calibri"/>
          <w:sz w:val="22"/>
          <w:szCs w:val="22"/>
        </w:rPr>
        <w:t xml:space="preserve">As propostas comerciais serão recebidas a partir das </w:t>
      </w:r>
      <w:r w:rsidR="00B5305E" w:rsidRPr="00352667">
        <w:rPr>
          <w:rFonts w:ascii="Calibri" w:eastAsia="Calibri" w:hAnsi="Calibri" w:cs="Calibri"/>
          <w:b/>
          <w:sz w:val="22"/>
          <w:szCs w:val="22"/>
        </w:rPr>
        <w:t>08</w:t>
      </w:r>
      <w:r w:rsidRPr="00352667">
        <w:rPr>
          <w:rFonts w:ascii="Calibri" w:eastAsia="Calibri" w:hAnsi="Calibri" w:cs="Calibri"/>
          <w:b/>
          <w:sz w:val="22"/>
          <w:szCs w:val="22"/>
        </w:rPr>
        <w:t>h</w:t>
      </w:r>
      <w:r w:rsidRPr="00352667">
        <w:rPr>
          <w:rFonts w:ascii="Calibri" w:eastAsia="Calibri" w:hAnsi="Calibri" w:cs="Calibri"/>
          <w:sz w:val="22"/>
          <w:szCs w:val="22"/>
        </w:rPr>
        <w:t xml:space="preserve"> do dia </w:t>
      </w:r>
      <w:r w:rsidR="00B5305E" w:rsidRPr="00352667">
        <w:rPr>
          <w:rFonts w:ascii="Calibri" w:eastAsia="Calibri" w:hAnsi="Calibri" w:cs="Calibri"/>
          <w:b/>
          <w:sz w:val="22"/>
          <w:szCs w:val="22"/>
        </w:rPr>
        <w:t>23</w:t>
      </w:r>
      <w:r w:rsidRPr="00352667">
        <w:rPr>
          <w:rFonts w:ascii="Calibri" w:eastAsia="Calibri" w:hAnsi="Calibri" w:cs="Calibri"/>
          <w:b/>
          <w:sz w:val="22"/>
          <w:szCs w:val="22"/>
        </w:rPr>
        <w:t>/</w:t>
      </w:r>
      <w:r w:rsidR="00B5305E" w:rsidRPr="00352667">
        <w:rPr>
          <w:rFonts w:ascii="Calibri" w:eastAsia="Calibri" w:hAnsi="Calibri" w:cs="Calibri"/>
          <w:b/>
          <w:sz w:val="22"/>
          <w:szCs w:val="22"/>
        </w:rPr>
        <w:t>07</w:t>
      </w:r>
      <w:r w:rsidRPr="00352667">
        <w:rPr>
          <w:rFonts w:ascii="Calibri" w:eastAsia="Calibri" w:hAnsi="Calibri" w:cs="Calibri"/>
          <w:b/>
          <w:sz w:val="22"/>
          <w:szCs w:val="22"/>
        </w:rPr>
        <w:t>/202</w:t>
      </w:r>
      <w:r w:rsidR="00B5305E" w:rsidRPr="00352667">
        <w:rPr>
          <w:rFonts w:ascii="Calibri" w:eastAsia="Calibri" w:hAnsi="Calibri" w:cs="Calibri"/>
          <w:b/>
          <w:sz w:val="22"/>
          <w:szCs w:val="22"/>
        </w:rPr>
        <w:t>5</w:t>
      </w:r>
      <w:r w:rsidRPr="00352667">
        <w:rPr>
          <w:rFonts w:ascii="Calibri" w:eastAsia="Calibri" w:hAnsi="Calibri" w:cs="Calibri"/>
          <w:sz w:val="22"/>
          <w:szCs w:val="22"/>
        </w:rPr>
        <w:t xml:space="preserve"> até as </w:t>
      </w:r>
      <w:r w:rsidR="00B5305E" w:rsidRPr="00352667">
        <w:rPr>
          <w:rFonts w:ascii="Calibri" w:eastAsia="Calibri" w:hAnsi="Calibri" w:cs="Calibri"/>
          <w:b/>
          <w:sz w:val="22"/>
          <w:szCs w:val="22"/>
        </w:rPr>
        <w:t>08</w:t>
      </w:r>
      <w:r w:rsidRPr="00352667">
        <w:rPr>
          <w:rFonts w:ascii="Calibri" w:eastAsia="Calibri" w:hAnsi="Calibri" w:cs="Calibri"/>
          <w:b/>
          <w:sz w:val="22"/>
          <w:szCs w:val="22"/>
        </w:rPr>
        <w:t>h</w:t>
      </w:r>
      <w:r w:rsidRPr="00352667">
        <w:rPr>
          <w:rFonts w:ascii="Calibri" w:eastAsia="Calibri" w:hAnsi="Calibri" w:cs="Calibri"/>
          <w:sz w:val="22"/>
          <w:szCs w:val="22"/>
        </w:rPr>
        <w:t xml:space="preserve"> do dia </w:t>
      </w:r>
      <w:r w:rsidR="00B5305E" w:rsidRPr="00352667">
        <w:rPr>
          <w:rFonts w:ascii="Calibri" w:eastAsia="Calibri" w:hAnsi="Calibri" w:cs="Calibri"/>
          <w:b/>
          <w:sz w:val="22"/>
          <w:szCs w:val="22"/>
        </w:rPr>
        <w:t>08</w:t>
      </w:r>
      <w:r w:rsidRPr="00352667">
        <w:rPr>
          <w:rFonts w:ascii="Calibri" w:eastAsia="Calibri" w:hAnsi="Calibri" w:cs="Calibri"/>
          <w:b/>
          <w:sz w:val="22"/>
          <w:szCs w:val="22"/>
        </w:rPr>
        <w:t>/</w:t>
      </w:r>
      <w:r w:rsidR="00B5305E" w:rsidRPr="00352667">
        <w:rPr>
          <w:rFonts w:ascii="Calibri" w:eastAsia="Calibri" w:hAnsi="Calibri" w:cs="Calibri"/>
          <w:b/>
          <w:sz w:val="22"/>
          <w:szCs w:val="22"/>
        </w:rPr>
        <w:t>08</w:t>
      </w:r>
      <w:r w:rsidRPr="00352667">
        <w:rPr>
          <w:rFonts w:ascii="Calibri" w:eastAsia="Calibri" w:hAnsi="Calibri" w:cs="Calibri"/>
          <w:b/>
          <w:sz w:val="22"/>
          <w:szCs w:val="22"/>
        </w:rPr>
        <w:t>/202</w:t>
      </w:r>
      <w:r w:rsidR="00B5305E" w:rsidRPr="00352667">
        <w:rPr>
          <w:rFonts w:ascii="Calibri" w:eastAsia="Calibri" w:hAnsi="Calibri" w:cs="Calibri"/>
          <w:b/>
          <w:sz w:val="22"/>
          <w:szCs w:val="22"/>
        </w:rPr>
        <w:t>5</w:t>
      </w:r>
      <w:r w:rsidRPr="00352667">
        <w:rPr>
          <w:rFonts w:ascii="Calibri" w:eastAsia="Calibri" w:hAnsi="Calibri" w:cs="Calibri"/>
          <w:b/>
          <w:sz w:val="22"/>
          <w:szCs w:val="22"/>
        </w:rPr>
        <w:t xml:space="preserve"> horário de Cuiabá/MT</w:t>
      </w:r>
      <w:r w:rsidRPr="00352667">
        <w:rPr>
          <w:rFonts w:ascii="Calibri" w:eastAsia="Calibri" w:hAnsi="Calibri" w:cs="Calibri"/>
          <w:sz w:val="22"/>
          <w:szCs w:val="22"/>
        </w:rPr>
        <w:t xml:space="preserve"> (horário de Brasília </w:t>
      </w:r>
      <w:r w:rsidR="00B5305E" w:rsidRPr="00352667">
        <w:rPr>
          <w:rFonts w:ascii="Calibri" w:eastAsia="Calibri" w:hAnsi="Calibri" w:cs="Calibri"/>
          <w:sz w:val="22"/>
          <w:szCs w:val="22"/>
        </w:rPr>
        <w:t>09</w:t>
      </w:r>
      <w:r w:rsidRPr="00352667">
        <w:rPr>
          <w:rFonts w:ascii="Calibri" w:eastAsia="Calibri" w:hAnsi="Calibri" w:cs="Calibri"/>
          <w:sz w:val="22"/>
          <w:szCs w:val="22"/>
        </w:rPr>
        <w:t xml:space="preserve">h / </w:t>
      </w:r>
      <w:r w:rsidR="00B5305E" w:rsidRPr="00352667">
        <w:rPr>
          <w:rFonts w:ascii="Calibri" w:eastAsia="Calibri" w:hAnsi="Calibri" w:cs="Calibri"/>
          <w:sz w:val="22"/>
          <w:szCs w:val="22"/>
        </w:rPr>
        <w:t>09</w:t>
      </w:r>
      <w:r w:rsidRPr="00352667">
        <w:rPr>
          <w:rFonts w:ascii="Calibri" w:eastAsia="Calibri" w:hAnsi="Calibri" w:cs="Calibri"/>
          <w:sz w:val="22"/>
          <w:szCs w:val="22"/>
        </w:rPr>
        <w:t xml:space="preserve">h), por meio do SIAG no endereço </w:t>
      </w:r>
      <w:hyperlink r:id="rId16">
        <w:r w:rsidRPr="00352667">
          <w:rPr>
            <w:rFonts w:ascii="Calibri" w:eastAsia="Calibri" w:hAnsi="Calibri" w:cs="Calibri"/>
            <w:sz w:val="22"/>
            <w:szCs w:val="22"/>
          </w:rPr>
          <w:t>https://aquisicoes.seplag.mt.gov.br/</w:t>
        </w:r>
      </w:hyperlink>
      <w:r w:rsidRPr="00352667">
        <w:rPr>
          <w:rFonts w:ascii="Calibri" w:eastAsia="Calibri" w:hAnsi="Calibri" w:cs="Calibri"/>
          <w:sz w:val="22"/>
          <w:szCs w:val="22"/>
        </w:rPr>
        <w:t>, podendo os interessados cadastrar ou substituir propostas no sistema eletrônico.</w:t>
      </w:r>
    </w:p>
    <w:p w:rsidR="00EE1164" w:rsidRPr="00352667" w:rsidRDefault="00EF7522">
      <w:pPr>
        <w:numPr>
          <w:ilvl w:val="1"/>
          <w:numId w:val="3"/>
        </w:numPr>
        <w:tabs>
          <w:tab w:val="left" w:pos="567"/>
        </w:tabs>
        <w:ind w:left="0" w:firstLine="0"/>
        <w:jc w:val="both"/>
        <w:rPr>
          <w:rFonts w:ascii="Calibri" w:eastAsia="Calibri" w:hAnsi="Calibri" w:cs="Calibri"/>
          <w:sz w:val="22"/>
          <w:szCs w:val="22"/>
        </w:rPr>
      </w:pPr>
      <w:r w:rsidRPr="00352667">
        <w:rPr>
          <w:rFonts w:ascii="Calibri" w:eastAsia="Calibri" w:hAnsi="Calibri" w:cs="Calibri"/>
          <w:b/>
          <w:sz w:val="22"/>
          <w:szCs w:val="22"/>
        </w:rPr>
        <w:t xml:space="preserve">Data e Horário de abertura da sessão pública: </w:t>
      </w:r>
      <w:r w:rsidR="00B5305E" w:rsidRPr="00352667">
        <w:rPr>
          <w:rFonts w:ascii="Calibri" w:eastAsia="Calibri" w:hAnsi="Calibri" w:cs="Calibri"/>
          <w:b/>
          <w:sz w:val="22"/>
          <w:szCs w:val="22"/>
        </w:rPr>
        <w:t>08</w:t>
      </w:r>
      <w:r w:rsidRPr="00352667">
        <w:rPr>
          <w:rFonts w:ascii="Calibri" w:eastAsia="Calibri" w:hAnsi="Calibri" w:cs="Calibri"/>
          <w:b/>
          <w:sz w:val="22"/>
          <w:szCs w:val="22"/>
        </w:rPr>
        <w:t>/</w:t>
      </w:r>
      <w:r w:rsidR="00B5305E" w:rsidRPr="00352667">
        <w:rPr>
          <w:rFonts w:ascii="Calibri" w:eastAsia="Calibri" w:hAnsi="Calibri" w:cs="Calibri"/>
          <w:b/>
          <w:sz w:val="22"/>
          <w:szCs w:val="22"/>
        </w:rPr>
        <w:t>08</w:t>
      </w:r>
      <w:r w:rsidRPr="00352667">
        <w:rPr>
          <w:rFonts w:ascii="Calibri" w:eastAsia="Calibri" w:hAnsi="Calibri" w:cs="Calibri"/>
          <w:b/>
          <w:sz w:val="22"/>
          <w:szCs w:val="22"/>
        </w:rPr>
        <w:t>/20</w:t>
      </w:r>
      <w:r w:rsidR="00B5305E" w:rsidRPr="00352667">
        <w:rPr>
          <w:rFonts w:ascii="Calibri" w:eastAsia="Calibri" w:hAnsi="Calibri" w:cs="Calibri"/>
          <w:b/>
          <w:sz w:val="22"/>
          <w:szCs w:val="22"/>
        </w:rPr>
        <w:t>25</w:t>
      </w:r>
      <w:r w:rsidRPr="00352667">
        <w:rPr>
          <w:rFonts w:ascii="Calibri" w:eastAsia="Calibri" w:hAnsi="Calibri" w:cs="Calibri"/>
          <w:b/>
          <w:sz w:val="22"/>
          <w:szCs w:val="22"/>
        </w:rPr>
        <w:t xml:space="preserve"> às </w:t>
      </w:r>
      <w:r w:rsidR="00B5305E" w:rsidRPr="00352667">
        <w:rPr>
          <w:rFonts w:ascii="Calibri" w:eastAsia="Calibri" w:hAnsi="Calibri" w:cs="Calibri"/>
          <w:b/>
          <w:sz w:val="22"/>
          <w:szCs w:val="22"/>
        </w:rPr>
        <w:t>08</w:t>
      </w:r>
      <w:r w:rsidRPr="00352667">
        <w:rPr>
          <w:rFonts w:ascii="Calibri" w:eastAsia="Calibri" w:hAnsi="Calibri" w:cs="Calibri"/>
          <w:b/>
          <w:sz w:val="22"/>
          <w:szCs w:val="22"/>
        </w:rPr>
        <w:t>h</w:t>
      </w:r>
      <w:r w:rsidR="00B5305E" w:rsidRPr="00352667">
        <w:rPr>
          <w:rFonts w:ascii="Calibri" w:eastAsia="Calibri" w:hAnsi="Calibri" w:cs="Calibri"/>
          <w:b/>
          <w:sz w:val="22"/>
          <w:szCs w:val="22"/>
        </w:rPr>
        <w:t>3</w:t>
      </w:r>
      <w:r w:rsidRPr="00352667">
        <w:rPr>
          <w:rFonts w:ascii="Calibri" w:eastAsia="Calibri" w:hAnsi="Calibri" w:cs="Calibri"/>
          <w:b/>
          <w:sz w:val="22"/>
          <w:szCs w:val="22"/>
        </w:rPr>
        <w:t>0 - Horário de Cuiabá/MT (</w:t>
      </w:r>
      <w:r w:rsidR="00B5305E" w:rsidRPr="00352667">
        <w:rPr>
          <w:rFonts w:ascii="Calibri" w:eastAsia="Calibri" w:hAnsi="Calibri" w:cs="Calibri"/>
          <w:b/>
          <w:sz w:val="22"/>
          <w:szCs w:val="22"/>
        </w:rPr>
        <w:t>09</w:t>
      </w:r>
      <w:r w:rsidRPr="00352667">
        <w:rPr>
          <w:rFonts w:ascii="Calibri" w:eastAsia="Calibri" w:hAnsi="Calibri" w:cs="Calibri"/>
          <w:b/>
          <w:sz w:val="22"/>
          <w:szCs w:val="22"/>
        </w:rPr>
        <w:t>h</w:t>
      </w:r>
      <w:r w:rsidR="00B5305E" w:rsidRPr="00352667">
        <w:rPr>
          <w:rFonts w:ascii="Calibri" w:eastAsia="Calibri" w:hAnsi="Calibri" w:cs="Calibri"/>
          <w:b/>
          <w:sz w:val="22"/>
          <w:szCs w:val="22"/>
        </w:rPr>
        <w:t>3</w:t>
      </w:r>
      <w:r w:rsidRPr="00352667">
        <w:rPr>
          <w:rFonts w:ascii="Calibri" w:eastAsia="Calibri" w:hAnsi="Calibri" w:cs="Calibri"/>
          <w:b/>
          <w:sz w:val="22"/>
          <w:szCs w:val="22"/>
        </w:rPr>
        <w:t>0 - Horário de Brasília/DF)</w:t>
      </w:r>
      <w:r w:rsidRPr="00352667">
        <w:rPr>
          <w:rFonts w:ascii="Calibri" w:eastAsia="Calibri" w:hAnsi="Calibri" w:cs="Calibri"/>
          <w:sz w:val="22"/>
          <w:szCs w:val="22"/>
        </w:rPr>
        <w:t>.</w:t>
      </w:r>
    </w:p>
    <w:p w:rsidR="00EE1164" w:rsidRPr="00352667" w:rsidRDefault="00EE1164">
      <w:pPr>
        <w:tabs>
          <w:tab w:val="left" w:pos="567"/>
        </w:tabs>
        <w:jc w:val="both"/>
        <w:rPr>
          <w:rFonts w:ascii="Arial" w:eastAsia="Arial" w:hAnsi="Arial" w:cs="Arial"/>
          <w:b/>
          <w:sz w:val="20"/>
          <w:szCs w:val="20"/>
        </w:rPr>
      </w:pPr>
    </w:p>
    <w:p w:rsidR="00EE1164" w:rsidRPr="00352667"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sidRPr="00352667">
        <w:rPr>
          <w:rFonts w:ascii="Calibri" w:eastAsia="Calibri" w:hAnsi="Calibri" w:cs="Calibri"/>
          <w:color w:val="000000"/>
          <w:sz w:val="22"/>
          <w:szCs w:val="22"/>
        </w:rPr>
        <w:t>DO OBJETO</w:t>
      </w:r>
    </w:p>
    <w:p w:rsidR="00EE1164" w:rsidRDefault="00EE1164">
      <w:pPr>
        <w:pBdr>
          <w:top w:val="nil"/>
          <w:left w:val="nil"/>
          <w:bottom w:val="nil"/>
          <w:right w:val="nil"/>
          <w:between w:val="nil"/>
        </w:pBdr>
        <w:tabs>
          <w:tab w:val="left" w:pos="567"/>
        </w:tabs>
        <w:jc w:val="both"/>
      </w:pPr>
    </w:p>
    <w:p w:rsidR="00EE1164" w:rsidRPr="006B1016" w:rsidRDefault="00220B25" w:rsidP="00220B25">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B1016">
        <w:rPr>
          <w:rFonts w:ascii="Calibri" w:eastAsia="Calibri" w:hAnsi="Calibri" w:cs="Calibri"/>
          <w:sz w:val="22"/>
          <w:szCs w:val="22"/>
        </w:rPr>
        <w:t>Contrata</w:t>
      </w:r>
      <w:r w:rsidRPr="006B1016">
        <w:rPr>
          <w:rFonts w:ascii="Calibri" w:eastAsia="Calibri" w:hAnsi="Calibri" w:cs="Calibri" w:hint="cs"/>
          <w:sz w:val="22"/>
          <w:szCs w:val="22"/>
        </w:rPr>
        <w:t>çã</w:t>
      </w:r>
      <w:r w:rsidRPr="006B1016">
        <w:rPr>
          <w:rFonts w:ascii="Calibri" w:eastAsia="Calibri" w:hAnsi="Calibri" w:cs="Calibri"/>
          <w:sz w:val="22"/>
          <w:szCs w:val="22"/>
        </w:rPr>
        <w:t>o de empresa especializada para execu</w:t>
      </w:r>
      <w:r w:rsidRPr="006B1016">
        <w:rPr>
          <w:rFonts w:ascii="Calibri" w:eastAsia="Calibri" w:hAnsi="Calibri" w:cs="Calibri" w:hint="cs"/>
          <w:sz w:val="22"/>
          <w:szCs w:val="22"/>
        </w:rPr>
        <w:t>çã</w:t>
      </w:r>
      <w:r w:rsidRPr="006B1016">
        <w:rPr>
          <w:rFonts w:ascii="Calibri" w:eastAsia="Calibri" w:hAnsi="Calibri" w:cs="Calibri"/>
          <w:sz w:val="22"/>
          <w:szCs w:val="22"/>
        </w:rPr>
        <w:t>o de Amplia</w:t>
      </w:r>
      <w:r w:rsidRPr="006B1016">
        <w:rPr>
          <w:rFonts w:ascii="Calibri" w:eastAsia="Calibri" w:hAnsi="Calibri" w:cs="Calibri" w:hint="cs"/>
          <w:sz w:val="22"/>
          <w:szCs w:val="22"/>
        </w:rPr>
        <w:t>çã</w:t>
      </w:r>
      <w:r w:rsidRPr="006B1016">
        <w:rPr>
          <w:rFonts w:ascii="Calibri" w:eastAsia="Calibri" w:hAnsi="Calibri" w:cs="Calibri"/>
          <w:sz w:val="22"/>
          <w:szCs w:val="22"/>
        </w:rPr>
        <w:t>o e Reforma da 29</w:t>
      </w:r>
      <w:r w:rsidRPr="006B1016">
        <w:rPr>
          <w:rFonts w:ascii="Calibri" w:eastAsia="Calibri" w:hAnsi="Calibri" w:cs="Calibri" w:hint="cs"/>
          <w:sz w:val="22"/>
          <w:szCs w:val="22"/>
        </w:rPr>
        <w:t>ª</w:t>
      </w:r>
      <w:r w:rsidRPr="006B1016">
        <w:rPr>
          <w:rFonts w:ascii="Calibri" w:eastAsia="Calibri" w:hAnsi="Calibri" w:cs="Calibri"/>
          <w:sz w:val="22"/>
          <w:szCs w:val="22"/>
        </w:rPr>
        <w:t xml:space="preserve"> Ciretran, em Nova Xavantina/MT</w:t>
      </w:r>
      <w:r w:rsidR="00EF7522" w:rsidRPr="006B1016">
        <w:rPr>
          <w:rFonts w:ascii="Calibri" w:eastAsia="Calibri" w:hAnsi="Calibri" w:cs="Calibri"/>
          <w:sz w:val="22"/>
          <w:szCs w:val="22"/>
        </w:rPr>
        <w:t>.</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7E702E">
        <w:rPr>
          <w:rFonts w:ascii="Calibri" w:eastAsia="Calibri" w:hAnsi="Calibri" w:cs="Calibri"/>
          <w:sz w:val="22"/>
          <w:szCs w:val="22"/>
        </w:rPr>
        <w:t>er assinado pela adjudicatária.</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w:t>
      </w:r>
      <w:r w:rsidR="007E702E">
        <w:rPr>
          <w:rFonts w:ascii="Calibri" w:eastAsia="Calibri" w:hAnsi="Calibri" w:cs="Calibri"/>
          <w:color w:val="000000"/>
          <w:sz w:val="22"/>
          <w:szCs w:val="22"/>
        </w:rPr>
        <w:t>05</w:t>
      </w:r>
      <w:r>
        <w:rPr>
          <w:rFonts w:ascii="Calibri" w:eastAsia="Calibri" w:hAnsi="Calibri" w:cs="Calibri"/>
          <w:color w:val="000000"/>
          <w:sz w:val="22"/>
          <w:szCs w:val="22"/>
        </w:rPr>
        <w:t xml:space="preserve"> (</w:t>
      </w:r>
      <w:r w:rsidR="007E702E">
        <w:rPr>
          <w:rFonts w:ascii="Calibri" w:eastAsia="Calibri" w:hAnsi="Calibri" w:cs="Calibri"/>
          <w:color w:val="000000"/>
          <w:sz w:val="22"/>
          <w:szCs w:val="22"/>
        </w:rPr>
        <w:t>cinco</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EE1164" w:rsidRDefault="00EE1164">
      <w:pPr>
        <w:tabs>
          <w:tab w:val="left" w:pos="567"/>
        </w:tabs>
        <w:jc w:val="both"/>
      </w:pPr>
    </w:p>
    <w:p w:rsidR="00EE1164" w:rsidRDefault="007E702E" w:rsidP="007E702E">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E702E">
        <w:rPr>
          <w:rFonts w:ascii="Calibri" w:eastAsia="Calibri" w:hAnsi="Calibri" w:cs="Calibri"/>
          <w:sz w:val="22"/>
          <w:szCs w:val="22"/>
        </w:rPr>
        <w:t>O prazo de vigência da contratação é de 12 (doze) meses, contados da assinatura do contrato, na forma do art. 105 da Lei Federal n° 14.133/2021</w:t>
      </w:r>
      <w:r w:rsidR="00EF7522">
        <w:rPr>
          <w:rFonts w:ascii="Calibri" w:eastAsia="Calibri" w:hAnsi="Calibri" w:cs="Calibri"/>
          <w:sz w:val="22"/>
          <w:szCs w:val="22"/>
        </w:rPr>
        <w:t>.</w:t>
      </w:r>
    </w:p>
    <w:p w:rsidR="00EE1164" w:rsidRDefault="00EE1164">
      <w:pPr>
        <w:tabs>
          <w:tab w:val="left" w:pos="567"/>
        </w:tabs>
        <w:jc w:val="both"/>
      </w:pPr>
    </w:p>
    <w:p w:rsidR="007E702E" w:rsidRPr="007E702E" w:rsidRDefault="007E702E" w:rsidP="007E702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02E">
        <w:rPr>
          <w:rFonts w:ascii="Calibri" w:eastAsia="Calibri" w:hAnsi="Calibri" w:cs="Calibri"/>
          <w:color w:val="000000"/>
          <w:sz w:val="22"/>
          <w:szCs w:val="22"/>
        </w:rPr>
        <w:t>O prazo de vigência será automaticamente prorrogado, independentemente de termo aditivo, quando o objeto não for concluído no período firmado acima, ressalvadas as providências cabíveis no caso de culpa do contratado.</w:t>
      </w:r>
    </w:p>
    <w:p w:rsidR="007E702E" w:rsidRPr="007E702E" w:rsidRDefault="007E702E" w:rsidP="007E702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02E">
        <w:rPr>
          <w:rFonts w:ascii="Calibri" w:eastAsia="Calibri" w:hAnsi="Calibri" w:cs="Calibri"/>
          <w:color w:val="000000"/>
          <w:sz w:val="22"/>
          <w:szCs w:val="22"/>
        </w:rPr>
        <w:lastRenderedPageBreak/>
        <w:t>O prazo de execução do objeto é de 240 (duzentos e quarenta) dias, contados da emissão de ordem de serviço/fornecimento.</w:t>
      </w:r>
    </w:p>
    <w:p w:rsidR="00EE1164" w:rsidRPr="007E702E" w:rsidRDefault="007E702E" w:rsidP="007E702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02E">
        <w:rPr>
          <w:rFonts w:ascii="Calibri" w:eastAsia="Calibri" w:hAnsi="Calibri" w:cs="Calibri"/>
          <w:color w:val="000000"/>
          <w:sz w:val="22"/>
          <w:szCs w:val="22"/>
        </w:rPr>
        <w:t>A alteração do prazo de execução inicialmente previsto poderá ser feita mediante justificativa técnica e análise jurídica, pelo prazo necessário à conclusão do objeto, devendo o contratado apresentar cronograma readequado, o que será formalizado por meio de aditivo contratual.</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EE1164" w:rsidRDefault="00EE1164">
      <w:pPr>
        <w:tabs>
          <w:tab w:val="left" w:pos="567"/>
        </w:tabs>
        <w:jc w:val="both"/>
      </w:pPr>
    </w:p>
    <w:p w:rsidR="00EE1164" w:rsidRPr="00F873F1"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da CONTRATANTE quanto ao cumprimento das obrigações contratuais, a CONTRATADA deverá apresentar garantia contratual, no </w:t>
      </w:r>
      <w:r w:rsidRPr="00F873F1">
        <w:rPr>
          <w:rFonts w:ascii="Calibri" w:eastAsia="Calibri" w:hAnsi="Calibri" w:cs="Calibri"/>
          <w:sz w:val="22"/>
          <w:szCs w:val="22"/>
        </w:rPr>
        <w:t>percentual de 5% (cinco) do valor do contrato, atualizável nas mesmas condições conforme</w:t>
      </w:r>
      <w:hyperlink r:id="rId17" w:anchor=":~:text=DAS%20GARANTIAS-,Art.%2096,-.%20A%20crit%C3%A9rio%20da">
        <w:r w:rsidRPr="00F873F1">
          <w:rPr>
            <w:rFonts w:ascii="Calibri" w:eastAsia="Calibri" w:hAnsi="Calibri" w:cs="Calibri"/>
            <w:sz w:val="22"/>
            <w:szCs w:val="22"/>
          </w:rPr>
          <w:t xml:space="preserve"> art. 96 da Lei Federal nº 14.133/2021</w:t>
        </w:r>
      </w:hyperlink>
      <w:r w:rsidR="00DC0EDE" w:rsidRPr="00F873F1">
        <w:rPr>
          <w:rFonts w:ascii="Calibri" w:eastAsia="Calibri" w:hAnsi="Calibri" w:cs="Calibri"/>
          <w:sz w:val="22"/>
          <w:szCs w:val="22"/>
        </w:rPr>
        <w:t>.</w:t>
      </w:r>
    </w:p>
    <w:p w:rsidR="00EE1164" w:rsidRPr="00F873F1" w:rsidRDefault="00EE1164">
      <w:pPr>
        <w:tabs>
          <w:tab w:val="left" w:pos="567"/>
        </w:tabs>
        <w:jc w:val="both"/>
      </w:pPr>
    </w:p>
    <w:p w:rsidR="00EE1164" w:rsidRPr="00F873F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F873F1">
        <w:rPr>
          <w:rFonts w:ascii="Calibri" w:eastAsia="Calibri" w:hAnsi="Calibri" w:cs="Calibri"/>
          <w:sz w:val="22"/>
          <w:szCs w:val="22"/>
        </w:rPr>
        <w:t>Nos termos do §3º, art. 81 do Decreto Estadual nº 1.525/2022, a contratação de obras e serviços de engenharia deverá ser prestada a garantia na modalidade seguro-garantia, com a obrigação de a seguradora, em caso de inadimplemento pelo contratado, assumir a execução e concluir o objeto do contrato, na forma do art. 102 da Lei Federal nº 14.133/2021.</w:t>
      </w:r>
    </w:p>
    <w:p w:rsidR="00EE1164" w:rsidRPr="00F873F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F873F1">
        <w:rPr>
          <w:rFonts w:ascii="Calibri" w:eastAsia="Calibri" w:hAnsi="Calibri" w:cs="Calibri"/>
          <w:sz w:val="22"/>
          <w:szCs w:val="22"/>
        </w:rPr>
        <w:t>Nos termos do Art. 96, §3º da Lei Federal nº 14.133/2021, o Licitante Vencedor deverá apresentar o comprovante de garantia para assinatura do contrato</w:t>
      </w:r>
      <w:r w:rsidR="00724957" w:rsidRPr="00F873F1">
        <w:rPr>
          <w:rFonts w:ascii="Calibri" w:eastAsia="Calibri" w:hAnsi="Calibri" w:cs="Calibri"/>
          <w:sz w:val="22"/>
          <w:szCs w:val="22"/>
        </w:rPr>
        <w:t>, no prazo mínimo de 1 (um) mês contado da data de homologação da licitação</w:t>
      </w:r>
      <w:r w:rsidRPr="00F873F1">
        <w:rPr>
          <w:rFonts w:ascii="Calibri" w:eastAsia="Calibri" w:hAnsi="Calibri" w:cs="Calibri"/>
          <w:sz w:val="22"/>
          <w:szCs w:val="22"/>
        </w:rPr>
        <w:t>.</w:t>
      </w:r>
    </w:p>
    <w:p w:rsidR="00EE1164" w:rsidRPr="00F873F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F873F1">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F873F1">
        <w:rPr>
          <w:rFonts w:ascii="Calibri" w:eastAsia="Calibri" w:hAnsi="Calibri" w:cs="Calibri"/>
          <w:sz w:val="22"/>
          <w:szCs w:val="22"/>
        </w:rPr>
        <w:t>Somente depois que a garantia contratual for prestada, o fiscal/gestor poderá emitir a ordem de fornecimento ou a ordem de serviço, salvo justif</w:t>
      </w:r>
      <w:r>
        <w:rPr>
          <w:rFonts w:ascii="Calibri" w:eastAsia="Calibri" w:hAnsi="Calibri" w:cs="Calibri"/>
          <w:sz w:val="22"/>
          <w:szCs w:val="22"/>
        </w:rPr>
        <w:t>icativa expressa juntada ao processo do respectivo contrato.</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18">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 garantia somente será restituída à contratada após o integral cumprimento das obrigações contratuais.</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19" w:anchor=":~:text=neglig%C3%AAncia%20os%20inutilizar.-,Art.%20618,-.%20Nos%20contratos%20de">
        <w:r>
          <w:rPr>
            <w:rFonts w:ascii="Calibri" w:eastAsia="Calibri" w:hAnsi="Calibri" w:cs="Calibri"/>
            <w:sz w:val="22"/>
            <w:szCs w:val="22"/>
          </w:rPr>
          <w:t xml:space="preserve"> </w:t>
        </w:r>
      </w:hyperlink>
      <w:hyperlink r:id="rId20"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1"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Praticar atos ilícitos com vistas a frustrar os objetivos da licitação.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2"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3"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4">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5"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6"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7">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8">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9">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1">
        <w:r>
          <w:rPr>
            <w:rFonts w:ascii="Calibri" w:eastAsia="Calibri" w:hAnsi="Calibri" w:cs="Calibri"/>
            <w:sz w:val="22"/>
            <w:szCs w:val="22"/>
          </w:rPr>
          <w:t>Código Penal</w:t>
        </w:r>
      </w:hyperlink>
      <w:r>
        <w:rPr>
          <w:rFonts w:ascii="Calibri" w:eastAsia="Calibri" w:hAnsi="Calibri" w:cs="Calibri"/>
          <w:sz w:val="22"/>
          <w:szCs w:val="22"/>
        </w:rPr>
        <w:t>.</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2">
        <w:r>
          <w:rPr>
            <w:rFonts w:ascii="Calibri" w:eastAsia="Calibri" w:hAnsi="Calibri" w:cs="Calibri"/>
            <w:sz w:val="22"/>
            <w:szCs w:val="22"/>
          </w:rPr>
          <w:t>http://aquisicoes.seplag.mt.gov.br</w:t>
        </w:r>
      </w:hyperlink>
      <w:r>
        <w:rPr>
          <w:rFonts w:ascii="Calibri" w:eastAsia="Calibri" w:hAnsi="Calibri" w:cs="Calibri"/>
          <w:sz w:val="22"/>
          <w:szCs w:val="22"/>
        </w:rPr>
        <w:t>.</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EE1164" w:rsidRDefault="00EE1164">
      <w:pPr>
        <w:tabs>
          <w:tab w:val="left" w:pos="567"/>
        </w:tabs>
        <w:jc w:val="both"/>
      </w:pPr>
    </w:p>
    <w:p w:rsidR="00EE1164" w:rsidRPr="00F873F1"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F873F1">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F873F1">
        <w:rPr>
          <w:rFonts w:ascii="Calibri" w:eastAsia="Calibri" w:hAnsi="Calibri" w:cs="Calibri"/>
          <w:sz w:val="22"/>
          <w:szCs w:val="22"/>
        </w:rPr>
        <w:t>.</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3">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Ao aceitar os termos, a Licitante declara automaticamente que cumpre todos os requisitos exigidos neste Edital.</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4">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do(s) telefone(s) (65) 99214-5804 / (65) 99339-9207.</w:t>
      </w:r>
    </w:p>
    <w:p w:rsidR="00EE1164" w:rsidRPr="00F873F1" w:rsidRDefault="00EF7522">
      <w:pPr>
        <w:numPr>
          <w:ilvl w:val="1"/>
          <w:numId w:val="3"/>
        </w:numPr>
        <w:tabs>
          <w:tab w:val="left" w:pos="567"/>
        </w:tabs>
        <w:ind w:left="0" w:firstLine="0"/>
        <w:jc w:val="both"/>
        <w:rPr>
          <w:rFonts w:ascii="Calibri" w:eastAsia="Calibri" w:hAnsi="Calibri" w:cs="Calibri"/>
          <w:sz w:val="22"/>
          <w:szCs w:val="22"/>
        </w:rPr>
      </w:pPr>
      <w:r w:rsidRPr="00F873F1">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881342" w:rsidRPr="00881342" w:rsidRDefault="00881342" w:rsidP="0088134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1342">
        <w:rPr>
          <w:rFonts w:ascii="Calibri" w:eastAsia="Calibri" w:hAnsi="Calibri" w:cs="Calibri"/>
          <w:color w:val="000000"/>
          <w:sz w:val="22"/>
          <w:szCs w:val="22"/>
        </w:rPr>
        <w:t xml:space="preserve">Os benefícios as ME/EPP/MEI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w:t>
      </w:r>
      <w:proofErr w:type="gramStart"/>
      <w:r w:rsidRPr="00881342">
        <w:rPr>
          <w:rFonts w:ascii="Calibri" w:eastAsia="Calibri" w:hAnsi="Calibri" w:cs="Calibri"/>
          <w:color w:val="000000"/>
          <w:sz w:val="22"/>
          <w:szCs w:val="22"/>
        </w:rPr>
        <w:t>do licitante declaração</w:t>
      </w:r>
      <w:proofErr w:type="gramEnd"/>
      <w:r w:rsidRPr="00881342">
        <w:rPr>
          <w:rFonts w:ascii="Calibri" w:eastAsia="Calibri" w:hAnsi="Calibri" w:cs="Calibri"/>
          <w:color w:val="000000"/>
          <w:sz w:val="22"/>
          <w:szCs w:val="22"/>
        </w:rPr>
        <w:t xml:space="preserve"> de observância desse limite na licitação.</w:t>
      </w:r>
    </w:p>
    <w:p w:rsidR="00881342" w:rsidRDefault="00881342" w:rsidP="0088134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1342">
        <w:rPr>
          <w:rFonts w:ascii="Calibri" w:eastAsia="Calibri" w:hAnsi="Calibri" w:cs="Calibri"/>
          <w:color w:val="000000"/>
          <w:sz w:val="22"/>
          <w:szCs w:val="22"/>
        </w:rPr>
        <w:t>Serão estendidas às Cooperativas os benefícios previstos para as Microempresas e Empresas de Pequeno Porte, quando elas atenderem ao disposto no art. 34 da Lei nº 11.488/2007.</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5"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EE1164" w:rsidRDefault="00EE1164">
      <w:pPr>
        <w:tabs>
          <w:tab w:val="left" w:pos="567"/>
        </w:tabs>
        <w:jc w:val="both"/>
        <w:rPr>
          <w:color w:val="000000"/>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6">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E1164" w:rsidRDefault="00EE1164">
      <w:pPr>
        <w:tabs>
          <w:tab w:val="left" w:pos="567"/>
        </w:tabs>
        <w:jc w:val="both"/>
        <w:rPr>
          <w:color w:val="000000"/>
          <w:sz w:val="22"/>
          <w:szCs w:val="22"/>
        </w:rPr>
      </w:pPr>
    </w:p>
    <w:p w:rsidR="00EE1164" w:rsidRPr="00F873F1" w:rsidRDefault="00EF7522">
      <w:pPr>
        <w:numPr>
          <w:ilvl w:val="1"/>
          <w:numId w:val="3"/>
        </w:numPr>
        <w:tabs>
          <w:tab w:val="left" w:pos="567"/>
        </w:tabs>
        <w:ind w:left="0" w:firstLine="0"/>
        <w:jc w:val="both"/>
        <w:rPr>
          <w:rFonts w:ascii="Calibri" w:eastAsia="Calibri" w:hAnsi="Calibri" w:cs="Calibri"/>
          <w:color w:val="000000"/>
          <w:sz w:val="22"/>
          <w:szCs w:val="22"/>
        </w:rPr>
      </w:pPr>
      <w:r w:rsidRPr="00F873F1">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F873F1">
        <w:rPr>
          <w:rFonts w:ascii="Calibri" w:eastAsia="Calibri" w:hAnsi="Calibri" w:cs="Calibri"/>
          <w:sz w:val="22"/>
          <w:szCs w:val="22"/>
        </w:rPr>
        <w:t>consórcio</w:t>
      </w:r>
      <w:r w:rsidRPr="00F873F1">
        <w:rPr>
          <w:rFonts w:ascii="Calibri" w:eastAsia="Calibri" w:hAnsi="Calibri" w:cs="Calibri"/>
          <w:color w:val="000000"/>
          <w:sz w:val="22"/>
          <w:szCs w:val="22"/>
        </w:rPr>
        <w:t xml:space="preserve"> nesta situação, não acarretará prejuízo </w:t>
      </w:r>
      <w:r w:rsidRPr="00F873F1">
        <w:rPr>
          <w:rFonts w:ascii="Calibri" w:eastAsia="Calibri" w:hAnsi="Calibri" w:cs="Calibri"/>
          <w:sz w:val="22"/>
          <w:szCs w:val="22"/>
        </w:rPr>
        <w:t>à competitividade</w:t>
      </w:r>
      <w:r w:rsidRPr="00F873F1">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F873F1">
        <w:rPr>
          <w:rFonts w:ascii="Calibri" w:eastAsia="Calibri" w:hAnsi="Calibri" w:cs="Calibri"/>
          <w:sz w:val="22"/>
          <w:szCs w:val="22"/>
        </w:rPr>
        <w:t>L</w:t>
      </w:r>
      <w:r w:rsidRPr="00F873F1">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EE1164" w:rsidRDefault="00EE1164">
      <w:pPr>
        <w:tabs>
          <w:tab w:val="left" w:pos="567"/>
        </w:tabs>
        <w:jc w:val="both"/>
        <w:rPr>
          <w:rFonts w:ascii="Calibri" w:eastAsia="Calibri" w:hAnsi="Calibri" w:cs="Calibri"/>
          <w:sz w:val="22"/>
          <w:szCs w:val="22"/>
        </w:rPr>
      </w:pPr>
    </w:p>
    <w:p w:rsidR="00EE1164" w:rsidRDefault="00EF7522">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EE1164" w:rsidRDefault="00EE1164">
      <w:pPr>
        <w:tabs>
          <w:tab w:val="left" w:pos="567"/>
        </w:tabs>
        <w:jc w:val="both"/>
        <w:rPr>
          <w:rFonts w:ascii="Calibri" w:eastAsia="Calibri" w:hAnsi="Calibri" w:cs="Calibri"/>
          <w:sz w:val="22"/>
          <w:szCs w:val="22"/>
        </w:rPr>
      </w:pPr>
    </w:p>
    <w:p w:rsidR="00D24A3C" w:rsidRPr="00D24A3C" w:rsidRDefault="00D24A3C" w:rsidP="00D24A3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4A3C">
        <w:rPr>
          <w:rFonts w:ascii="Calibri" w:eastAsia="Calibri" w:hAnsi="Calibri" w:cs="Calibri"/>
          <w:sz w:val="22"/>
          <w:szCs w:val="22"/>
        </w:rPr>
        <w:t>O interessado poderá optar por não realizar a vistoria, caso em que deverá atestar o conhecimento pleno das condições e peculiaridades da contratação, mediante declaração formal, podendo indicar que:</w:t>
      </w:r>
    </w:p>
    <w:p w:rsidR="00D24A3C" w:rsidRPr="00BF2BD6" w:rsidRDefault="00D24A3C" w:rsidP="00D24A3C">
      <w:pPr>
        <w:pBdr>
          <w:top w:val="nil"/>
          <w:left w:val="nil"/>
          <w:bottom w:val="nil"/>
          <w:right w:val="nil"/>
          <w:between w:val="nil"/>
        </w:pBdr>
        <w:tabs>
          <w:tab w:val="left" w:pos="567"/>
        </w:tabs>
        <w:jc w:val="both"/>
      </w:pPr>
    </w:p>
    <w:p w:rsidR="00D24A3C" w:rsidRPr="00D24A3C" w:rsidRDefault="00D24A3C" w:rsidP="00D24A3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24A3C">
        <w:rPr>
          <w:rFonts w:ascii="Calibri" w:eastAsia="Calibri" w:hAnsi="Calibri" w:cs="Calibri"/>
          <w:sz w:val="22"/>
          <w:szCs w:val="22"/>
        </w:rPr>
        <w:t>Conhece o local do serviço, além das respectivas condições de execução e que em outro momento já compareceu no local.</w:t>
      </w:r>
    </w:p>
    <w:p w:rsidR="00D24A3C" w:rsidRPr="00D24A3C" w:rsidRDefault="00D24A3C" w:rsidP="00D24A3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24A3C">
        <w:rPr>
          <w:rFonts w:ascii="Calibri" w:eastAsia="Calibri" w:hAnsi="Calibri" w:cs="Calibri"/>
          <w:sz w:val="22"/>
          <w:szCs w:val="22"/>
        </w:rPr>
        <w:t>Não conhece o local, contudo tem ciência das condições e peculiaridades da contratação em sua plenitude.</w:t>
      </w:r>
    </w:p>
    <w:p w:rsidR="00D24A3C" w:rsidRPr="00BF2BD6" w:rsidRDefault="00D24A3C" w:rsidP="00D24A3C">
      <w:pPr>
        <w:widowControl w:val="0"/>
        <w:pBdr>
          <w:top w:val="nil"/>
          <w:left w:val="nil"/>
          <w:bottom w:val="nil"/>
          <w:right w:val="nil"/>
          <w:between w:val="nil"/>
        </w:pBdr>
        <w:tabs>
          <w:tab w:val="left" w:pos="1342"/>
        </w:tabs>
        <w:jc w:val="both"/>
      </w:pPr>
    </w:p>
    <w:p w:rsidR="00D24A3C" w:rsidRPr="00D24A3C" w:rsidRDefault="00D24A3C" w:rsidP="00D24A3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4A3C">
        <w:rPr>
          <w:rFonts w:ascii="Calibri" w:eastAsia="Calibri" w:hAnsi="Calibri" w:cs="Calibri"/>
          <w:sz w:val="22"/>
          <w:szCs w:val="22"/>
        </w:rPr>
        <w:lastRenderedPageBreak/>
        <w:t>Em qualquer caso, a declaração deverá ser firmada pelo responsável técnico ou pelo responsável legal pelo licitante, que possua condições de se responsabilizar pela execução dos serviços a serem contratados.</w:t>
      </w:r>
    </w:p>
    <w:p w:rsidR="00D24A3C" w:rsidRDefault="00D24A3C" w:rsidP="00D24A3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4A3C">
        <w:rPr>
          <w:rFonts w:ascii="Calibri" w:eastAsia="Calibri" w:hAnsi="Calibri" w:cs="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00D24A3C" w:rsidRDefault="00D24A3C">
      <w:pPr>
        <w:tabs>
          <w:tab w:val="left" w:pos="567"/>
        </w:tabs>
        <w:jc w:val="both"/>
        <w:rPr>
          <w:rFonts w:ascii="Calibri" w:eastAsia="Calibri" w:hAnsi="Calibri" w:cs="Calibri"/>
          <w:sz w:val="22"/>
          <w:szCs w:val="22"/>
        </w:rPr>
      </w:pPr>
    </w:p>
    <w:p w:rsidR="00EE1164" w:rsidRDefault="00EF7522">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EE1164" w:rsidRDefault="00EE1164">
      <w:pPr>
        <w:tabs>
          <w:tab w:val="left" w:pos="567"/>
        </w:tabs>
        <w:jc w:val="both"/>
        <w:rPr>
          <w:rFonts w:ascii="Calibri" w:eastAsia="Calibri" w:hAnsi="Calibri" w:cs="Calibri"/>
          <w:sz w:val="22"/>
          <w:szCs w:val="22"/>
        </w:rPr>
      </w:pPr>
    </w:p>
    <w:p w:rsidR="00EE1164" w:rsidRPr="00F873F1"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F873F1">
        <w:rPr>
          <w:rFonts w:ascii="Calibri" w:eastAsia="Calibri" w:hAnsi="Calibri" w:cs="Calibri"/>
          <w:b/>
          <w:sz w:val="22"/>
          <w:szCs w:val="22"/>
        </w:rPr>
        <w:t>Nos termos do art. 63 da Lei Federal nº 14.133/2021, será exigida a apresentação dos documentos de habilitação apenas pelo Licitante vencedor</w:t>
      </w:r>
      <w:r w:rsidRPr="00F873F1">
        <w:rPr>
          <w:rFonts w:ascii="Calibri" w:eastAsia="Calibri" w:hAnsi="Calibri" w:cs="Calibri"/>
          <w:sz w:val="22"/>
          <w:szCs w:val="22"/>
        </w:rPr>
        <w:t>.</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7"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EE1164" w:rsidRDefault="00EE1164">
      <w:pPr>
        <w:tabs>
          <w:tab w:val="left" w:pos="567"/>
        </w:tabs>
        <w:jc w:val="both"/>
        <w:rPr>
          <w:color w:val="000000"/>
          <w:sz w:val="22"/>
          <w:szCs w:val="22"/>
        </w:rPr>
      </w:pP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 xml:space="preserve">Cédula de identidade ou outro documento de identificação com foto do representante da empresa </w:t>
      </w:r>
      <w:r w:rsidRPr="003F70E7">
        <w:rPr>
          <w:rFonts w:ascii="Calibri" w:eastAsia="Calibri" w:hAnsi="Calibri" w:cs="Calibri"/>
          <w:sz w:val="22"/>
          <w:szCs w:val="22"/>
        </w:rPr>
        <w:t>L</w:t>
      </w:r>
      <w:r w:rsidRPr="003F70E7">
        <w:rPr>
          <w:rFonts w:ascii="Calibri" w:eastAsia="Calibri" w:hAnsi="Calibri" w:cs="Calibri"/>
          <w:color w:val="000000"/>
          <w:sz w:val="22"/>
          <w:szCs w:val="22"/>
        </w:rPr>
        <w:t>icitante e do procurador, se houver.</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Procuração válida, se for o caso.</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Decreto de autorização, em se tratando de empresa ou sociedade estrangeira em funcionamento no país.</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Ato de registro ou autorização para funcionamento expedido pelo órgão competente, quando a atividade assim o exigir.</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8"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Pr="003F70E7"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EF7522" w:rsidRPr="003F70E7">
          <w:rPr>
            <w:rFonts w:ascii="Calibri" w:eastAsia="Calibri" w:hAnsi="Calibri" w:cs="Calibri"/>
            <w:color w:val="000000"/>
            <w:sz w:val="22"/>
            <w:szCs w:val="22"/>
          </w:rPr>
          <w:t>Prova de inscrição no Cadastro de Pessoa Física - CPF</w:t>
        </w:r>
      </w:hyperlink>
      <w:r w:rsidR="00EF7522" w:rsidRPr="003F70E7">
        <w:rPr>
          <w:rFonts w:ascii="Calibri" w:eastAsia="Calibri" w:hAnsi="Calibri" w:cs="Calibri"/>
          <w:color w:val="000000"/>
          <w:sz w:val="22"/>
          <w:szCs w:val="22"/>
        </w:rPr>
        <w:t xml:space="preserve"> ou </w:t>
      </w:r>
      <w:hyperlink r:id="rId40">
        <w:r w:rsidR="00EF7522" w:rsidRPr="003F70E7">
          <w:rPr>
            <w:rFonts w:ascii="Calibri" w:eastAsia="Calibri" w:hAnsi="Calibri" w:cs="Calibri"/>
            <w:color w:val="000000"/>
            <w:sz w:val="22"/>
            <w:szCs w:val="22"/>
          </w:rPr>
          <w:t>Cadastro Nacional de Pessoas Jurídicas - CNPJ</w:t>
        </w:r>
      </w:hyperlink>
      <w:r w:rsidR="00EF7522" w:rsidRPr="003F70E7">
        <w:rPr>
          <w:rFonts w:ascii="Calibri" w:eastAsia="Calibri" w:hAnsi="Calibri" w:cs="Calibri"/>
          <w:color w:val="000000"/>
          <w:sz w:val="22"/>
          <w:szCs w:val="22"/>
        </w:rPr>
        <w:t>.</w:t>
      </w:r>
    </w:p>
    <w:p w:rsidR="00EE1164" w:rsidRPr="003F70E7"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EF7522" w:rsidRPr="003F70E7">
          <w:rPr>
            <w:rFonts w:ascii="Calibri" w:eastAsia="Calibri" w:hAnsi="Calibri" w:cs="Calibri"/>
            <w:color w:val="000000"/>
            <w:sz w:val="22"/>
            <w:szCs w:val="22"/>
          </w:rPr>
          <w:t>Certidão de regularidade fiscal perante a União, inclusive quanto a débitos inscritos em dívida ativa</w:t>
        </w:r>
      </w:hyperlink>
      <w:r w:rsidR="00EF7522" w:rsidRPr="003F70E7">
        <w:rPr>
          <w:rFonts w:ascii="Calibri" w:eastAsia="Calibri" w:hAnsi="Calibri" w:cs="Calibri"/>
          <w:color w:val="000000"/>
          <w:sz w:val="22"/>
          <w:szCs w:val="22"/>
        </w:rPr>
        <w:t>.</w:t>
      </w:r>
    </w:p>
    <w:p w:rsidR="00EE1164" w:rsidRPr="003F70E7"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EF7522" w:rsidRPr="003F70E7">
          <w:rPr>
            <w:rFonts w:ascii="Calibri" w:eastAsia="Calibri" w:hAnsi="Calibri" w:cs="Calibri"/>
            <w:color w:val="000000"/>
            <w:sz w:val="22"/>
            <w:szCs w:val="22"/>
          </w:rPr>
          <w:t>Certidão de regularidade fiscal perante o Estado de Mato Grosso</w:t>
        </w:r>
      </w:hyperlink>
      <w:r w:rsidR="00EF7522" w:rsidRPr="003F70E7">
        <w:rPr>
          <w:rFonts w:ascii="Calibri" w:eastAsia="Calibri" w:hAnsi="Calibri" w:cs="Calibri"/>
          <w:color w:val="000000"/>
          <w:sz w:val="22"/>
          <w:szCs w:val="22"/>
        </w:rPr>
        <w:t xml:space="preserve"> e perante o Estado de domicílio ou sede do </w:t>
      </w:r>
      <w:r w:rsidR="00EF7522" w:rsidRPr="003F70E7">
        <w:rPr>
          <w:rFonts w:ascii="Calibri" w:eastAsia="Calibri" w:hAnsi="Calibri" w:cs="Calibri"/>
          <w:sz w:val="22"/>
          <w:szCs w:val="22"/>
        </w:rPr>
        <w:t>L</w:t>
      </w:r>
      <w:r w:rsidR="00EF7522" w:rsidRPr="003F70E7">
        <w:rPr>
          <w:rFonts w:ascii="Calibri" w:eastAsia="Calibri" w:hAnsi="Calibri" w:cs="Calibri"/>
          <w:color w:val="000000"/>
          <w:sz w:val="22"/>
          <w:szCs w:val="22"/>
        </w:rPr>
        <w:t>icitante, inclusive quanto a débitos inscritos em dívida ativa.</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 xml:space="preserve">Certidão de regularidade fiscal perante o Município de domicílio ou sede do </w:t>
      </w:r>
      <w:r w:rsidRPr="003F70E7">
        <w:rPr>
          <w:rFonts w:ascii="Calibri" w:eastAsia="Calibri" w:hAnsi="Calibri" w:cs="Calibri"/>
          <w:sz w:val="22"/>
          <w:szCs w:val="22"/>
        </w:rPr>
        <w:t>L</w:t>
      </w:r>
      <w:r w:rsidRPr="003F70E7">
        <w:rPr>
          <w:rFonts w:ascii="Calibri" w:eastAsia="Calibri" w:hAnsi="Calibri" w:cs="Calibri"/>
          <w:color w:val="000000"/>
          <w:sz w:val="22"/>
          <w:szCs w:val="22"/>
        </w:rPr>
        <w:t>icitante, inclusive quanto a débitos inscritos em dívida ativa.</w:t>
      </w:r>
    </w:p>
    <w:p w:rsidR="00EE1164" w:rsidRPr="003F70E7"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EF7522" w:rsidRPr="003F70E7">
          <w:rPr>
            <w:rFonts w:ascii="Calibri" w:eastAsia="Calibri" w:hAnsi="Calibri" w:cs="Calibri"/>
            <w:color w:val="000000"/>
            <w:sz w:val="22"/>
            <w:szCs w:val="22"/>
          </w:rPr>
          <w:t>Certidão de regularidade relativa ao Fundo de Garantia por Tempo de Serviço - FGTS, dispensada para pessoas físicas</w:t>
        </w:r>
      </w:hyperlink>
      <w:r w:rsidR="00EF7522" w:rsidRPr="003F70E7">
        <w:rPr>
          <w:rFonts w:ascii="Calibri" w:eastAsia="Calibri" w:hAnsi="Calibri" w:cs="Calibri"/>
          <w:color w:val="000000"/>
          <w:sz w:val="22"/>
          <w:szCs w:val="22"/>
        </w:rPr>
        <w:t>.</w:t>
      </w:r>
    </w:p>
    <w:p w:rsidR="00EE1164" w:rsidRPr="003F70E7"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EF7522" w:rsidRPr="003F70E7">
          <w:rPr>
            <w:rFonts w:ascii="Calibri" w:eastAsia="Calibri" w:hAnsi="Calibri" w:cs="Calibri"/>
            <w:color w:val="000000"/>
            <w:sz w:val="22"/>
            <w:szCs w:val="22"/>
          </w:rPr>
          <w:t>Certidão de regularidade de débitos trabalhistas, emitida pelo Tribunal Superior do Trabalho</w:t>
        </w:r>
      </w:hyperlink>
      <w:r w:rsidR="00EF7522" w:rsidRPr="003F70E7">
        <w:rPr>
          <w:rFonts w:ascii="Calibri" w:eastAsia="Calibri" w:hAnsi="Calibri" w:cs="Calibri"/>
          <w:color w:val="000000"/>
          <w:sz w:val="22"/>
          <w:szCs w:val="22"/>
        </w:rPr>
        <w:t>.</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F70E7">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5" w:anchor=":~:text=assinatura%20do%20contrato.-,Art.%2042,-.%20%C2%A0Nas">
        <w:proofErr w:type="spellStart"/>
        <w:r w:rsidRPr="003F70E7">
          <w:rPr>
            <w:rFonts w:ascii="Calibri" w:eastAsia="Calibri" w:hAnsi="Calibri" w:cs="Calibri"/>
            <w:color w:val="1155CC"/>
            <w:sz w:val="22"/>
            <w:szCs w:val="22"/>
            <w:u w:val="single"/>
          </w:rPr>
          <w:t>arts</w:t>
        </w:r>
        <w:proofErr w:type="spellEnd"/>
        <w:r w:rsidRPr="003F70E7">
          <w:rPr>
            <w:rFonts w:ascii="Calibri" w:eastAsia="Calibri" w:hAnsi="Calibri" w:cs="Calibri"/>
            <w:color w:val="1155CC"/>
            <w:sz w:val="22"/>
            <w:szCs w:val="22"/>
            <w:u w:val="single"/>
          </w:rPr>
          <w:t>. 42 e seguintes da Lei Complementar Federal nº 123/2006</w:t>
        </w:r>
      </w:hyperlink>
      <w:r w:rsidR="003F70E7" w:rsidRPr="003F70E7">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6"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 xml:space="preserve">Certidão negativa de falência, recuperação judicial ou extrajudicial expedida pelo cartório distribuidor da sede do </w:t>
      </w:r>
      <w:r w:rsidRPr="003F70E7">
        <w:rPr>
          <w:rFonts w:ascii="Calibri" w:eastAsia="Calibri" w:hAnsi="Calibri" w:cs="Calibri"/>
          <w:sz w:val="22"/>
          <w:szCs w:val="22"/>
        </w:rPr>
        <w:t>L</w:t>
      </w:r>
      <w:r w:rsidRPr="003F70E7">
        <w:rPr>
          <w:rFonts w:ascii="Calibri" w:eastAsia="Calibri" w:hAnsi="Calibri" w:cs="Calibri"/>
          <w:color w:val="000000"/>
          <w:sz w:val="22"/>
          <w:szCs w:val="22"/>
        </w:rPr>
        <w:t>icitante.</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EE1164" w:rsidRPr="003F70E7"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lastRenderedPageBreak/>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7"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Default="003F70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70E7">
        <w:rPr>
          <w:rFonts w:ascii="Calibri" w:eastAsia="Calibri" w:hAnsi="Calibri" w:cs="Calibri"/>
          <w:color w:val="000000"/>
          <w:sz w:val="22"/>
          <w:szCs w:val="22"/>
        </w:rPr>
        <w:t>Registro ou inscrição na entidade profissional competente.</w:t>
      </w:r>
    </w:p>
    <w:p w:rsidR="003F70E7" w:rsidRDefault="003F70E7" w:rsidP="003F70E7">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3F70E7"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Certidão de Registro ou inscrição da Empresa, no Conselho Regional de Engenharia e Agronomia - CREA e/ou Conselho de Arquitetura e Urbanismo - CAU, do local da sede do Licitante. (Acórdão nº 1.328/2010 TCU - Plenário e Acórdão nº 1.117/2012 - 1ª Câmara).</w:t>
      </w:r>
    </w:p>
    <w:p w:rsidR="003F70E7" w:rsidRDefault="003F70E7" w:rsidP="003F70E7">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3F70E7" w:rsidRDefault="009A13ED" w:rsidP="009A13E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Comprovação de aptidão para desempenho de atividade pertinente e compatível em características, quantidades e prazos com o objeto da licitação.</w:t>
      </w:r>
    </w:p>
    <w:p w:rsidR="009A13ED" w:rsidRDefault="009A13ED" w:rsidP="009A13E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9A13ED"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proofErr w:type="gramStart"/>
      <w:r w:rsidRPr="009A13ED">
        <w:rPr>
          <w:rFonts w:ascii="Calibri" w:eastAsia="Calibri" w:hAnsi="Calibri" w:cs="Calibri"/>
          <w:color w:val="000000"/>
          <w:sz w:val="22"/>
          <w:szCs w:val="22"/>
        </w:rPr>
        <w:t>Atestado(</w:t>
      </w:r>
      <w:proofErr w:type="gramEnd"/>
      <w:r w:rsidRPr="009A13ED">
        <w:rPr>
          <w:rFonts w:ascii="Calibri" w:eastAsia="Calibri" w:hAnsi="Calibri" w:cs="Calibri"/>
          <w:color w:val="000000"/>
          <w:sz w:val="22"/>
          <w:szCs w:val="22"/>
        </w:rPr>
        <w:t>s) de Capacidade Técnico-Operacional, fornecido(s) por pessoa(s) jurídica(s) de direito público ou privado, que servirá como comprovação que o Licitante executou obra/reforma/serviço compatível em características e quantidades com o objeto da presente licitação.</w:t>
      </w:r>
    </w:p>
    <w:p w:rsid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proofErr w:type="gramStart"/>
      <w:r w:rsidRPr="009A13ED">
        <w:rPr>
          <w:rFonts w:ascii="Calibri" w:eastAsia="Calibri" w:hAnsi="Calibri" w:cs="Calibri"/>
          <w:color w:val="000000"/>
          <w:sz w:val="22"/>
          <w:szCs w:val="22"/>
        </w:rPr>
        <w:t>Atestado(</w:t>
      </w:r>
      <w:proofErr w:type="gramEnd"/>
      <w:r w:rsidRPr="009A13ED">
        <w:rPr>
          <w:rFonts w:ascii="Calibri" w:eastAsia="Calibri" w:hAnsi="Calibri" w:cs="Calibri"/>
          <w:color w:val="000000"/>
          <w:sz w:val="22"/>
          <w:szCs w:val="22"/>
        </w:rPr>
        <w:t>s) de Capacidade Técnico-Profissional, com registro no CREA competente, acompanhado(s) da Certidão de Acervo Técnico (CAT), firmado(s) por ente público ou privado, em nome de profissional de nível superior legalmente habilitado, que comprove(m) sua responsabilidade técnica na execução de obra/reforma/serviço, compatível em características e quantidades com o objeto da presente licitação.</w:t>
      </w:r>
    </w:p>
    <w:p w:rsidR="009A13ED" w:rsidRDefault="009A13ED" w:rsidP="009A13E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9A13ED" w:rsidRDefault="009A13ED" w:rsidP="009A13E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 xml:space="preserve">Para comprovação do subitem </w:t>
      </w:r>
      <w:r>
        <w:rPr>
          <w:rFonts w:ascii="Calibri" w:eastAsia="Calibri" w:hAnsi="Calibri" w:cs="Calibri"/>
          <w:color w:val="000000"/>
          <w:sz w:val="22"/>
          <w:szCs w:val="22"/>
        </w:rPr>
        <w:t>anterior</w:t>
      </w:r>
      <w:r w:rsidRPr="009A13ED">
        <w:rPr>
          <w:rFonts w:ascii="Calibri" w:eastAsia="Calibri" w:hAnsi="Calibri" w:cs="Calibri"/>
          <w:color w:val="000000"/>
          <w:sz w:val="22"/>
          <w:szCs w:val="22"/>
        </w:rPr>
        <w:t xml:space="preserve"> (profissional detentor de acervo técnico) serão admitidos:</w:t>
      </w:r>
    </w:p>
    <w:p w:rsidR="009A13ED" w:rsidRDefault="009A13ED" w:rsidP="009A13E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9A13ED"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Se sócio, cópia do ato constitutivo ou contrato social vigente com os devidos registros competentes.</w:t>
      </w:r>
    </w:p>
    <w:p w:rsidR="009A13ED"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 xml:space="preserve">Se diretor, cópia do contrato social, em se tratando de sociedades empresárias. </w:t>
      </w:r>
      <w:proofErr w:type="gramStart"/>
      <w:r w:rsidRPr="009A13ED">
        <w:rPr>
          <w:rFonts w:ascii="Calibri" w:eastAsia="Calibri" w:hAnsi="Calibri" w:cs="Calibri"/>
          <w:color w:val="000000"/>
          <w:sz w:val="22"/>
          <w:szCs w:val="22"/>
        </w:rPr>
        <w:t>ou</w:t>
      </w:r>
      <w:proofErr w:type="gramEnd"/>
      <w:r w:rsidRPr="009A13ED">
        <w:rPr>
          <w:rFonts w:ascii="Calibri" w:eastAsia="Calibri" w:hAnsi="Calibri" w:cs="Calibri"/>
          <w:color w:val="000000"/>
          <w:sz w:val="22"/>
          <w:szCs w:val="22"/>
        </w:rPr>
        <w:t xml:space="preserve"> cópia da ata de eleição, devidamente publicada na imprensa, em se tratando de sociedades anônimas.</w:t>
      </w:r>
    </w:p>
    <w:p w:rsidR="009A13ED"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Delegacia Regional do Trabalho - DRT.</w:t>
      </w:r>
    </w:p>
    <w:p w:rsidR="009A13ED" w:rsidRP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9A13ED" w:rsidRDefault="009A13ED" w:rsidP="009A13E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A13ED">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p>
    <w:p w:rsidR="009A13ED" w:rsidRDefault="009A13ED" w:rsidP="009A13E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D6FFA" w:rsidRPr="00DD6FFA" w:rsidRDefault="00DD6FFA" w:rsidP="00DD6FF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6FFA">
        <w:rPr>
          <w:rFonts w:ascii="Calibri" w:eastAsia="Calibri" w:hAnsi="Calibri" w:cs="Calibri"/>
          <w:color w:val="000000"/>
          <w:sz w:val="22"/>
          <w:szCs w:val="22"/>
        </w:rPr>
        <w:t>É vedada, sob pena de inabilitação dos Licitantes, a indicação de idêntico Responsável Técnico por mais de uma pessoa jurídica Licitante.</w:t>
      </w:r>
    </w:p>
    <w:p w:rsidR="00DD6FFA" w:rsidRPr="00DD6FFA" w:rsidRDefault="00DD6FFA" w:rsidP="00DD6FF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6FFA">
        <w:rPr>
          <w:rFonts w:ascii="Calibri" w:eastAsia="Calibri" w:hAnsi="Calibri" w:cs="Calibri"/>
          <w:color w:val="000000"/>
          <w:sz w:val="22"/>
          <w:szCs w:val="22"/>
        </w:rPr>
        <w:t>Para atendimento dos requisitos previstos,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itens exigidos.</w:t>
      </w:r>
    </w:p>
    <w:p w:rsidR="00DD6FFA" w:rsidRPr="003F70E7" w:rsidRDefault="00DD6FFA" w:rsidP="00DD6FF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6FFA">
        <w:rPr>
          <w:rFonts w:ascii="Calibri" w:eastAsia="Calibri" w:hAnsi="Calibri" w:cs="Calibri"/>
          <w:color w:val="000000"/>
          <w:sz w:val="22"/>
          <w:szCs w:val="22"/>
        </w:rPr>
        <w:lastRenderedPageBreak/>
        <w:t>Na hipótese de a empresa Licitante ou o responsável técnico não serem registrados ou inscritos no CREA do Estado de Mato Grosso, deverão ser providenciados os respectivos vistos deste órgão regional, quando legalmente exigido, por ocasião da assinatura do Contrato.</w:t>
      </w:r>
    </w:p>
    <w:p w:rsidR="00EE1164" w:rsidRDefault="00EE1164">
      <w:pPr>
        <w:tabs>
          <w:tab w:val="left" w:pos="1276"/>
        </w:tabs>
        <w:jc w:val="both"/>
        <w:rPr>
          <w:rFonts w:ascii="Calibri" w:eastAsia="Calibri" w:hAnsi="Calibri" w:cs="Calibri"/>
          <w:sz w:val="22"/>
          <w:szCs w:val="22"/>
          <w:highlight w:val="yellow"/>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8"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Pr="008F0195"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EF7522" w:rsidRPr="008F0195">
          <w:rPr>
            <w:rFonts w:ascii="Calibri" w:eastAsia="Calibri" w:hAnsi="Calibri" w:cs="Calibri"/>
            <w:color w:val="000000"/>
            <w:sz w:val="22"/>
            <w:szCs w:val="22"/>
          </w:rPr>
          <w:t>Cadastro de Empresas Inidôneas e Suspensas - CEIS da Controladoria Geral da União - CGU</w:t>
        </w:r>
      </w:hyperlink>
      <w:r w:rsidR="00EF7522" w:rsidRPr="008F0195">
        <w:rPr>
          <w:rFonts w:ascii="Calibri" w:eastAsia="Calibri" w:hAnsi="Calibri" w:cs="Calibri"/>
          <w:color w:val="000000"/>
          <w:sz w:val="22"/>
          <w:szCs w:val="22"/>
        </w:rPr>
        <w:t>.</w:t>
      </w:r>
    </w:p>
    <w:p w:rsidR="00EE1164" w:rsidRPr="008F0195"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EF7522" w:rsidRPr="008F0195">
          <w:rPr>
            <w:rFonts w:ascii="Calibri" w:eastAsia="Calibri" w:hAnsi="Calibri" w:cs="Calibri"/>
            <w:color w:val="000000"/>
            <w:sz w:val="22"/>
            <w:szCs w:val="22"/>
          </w:rPr>
          <w:t>Tribunal de Contas do Estado de Mato Grosso - TCE</w:t>
        </w:r>
      </w:hyperlink>
      <w:r w:rsidR="00EF7522" w:rsidRPr="008F0195">
        <w:rPr>
          <w:rFonts w:ascii="Calibri" w:eastAsia="Calibri" w:hAnsi="Calibri" w:cs="Calibri"/>
          <w:color w:val="000000"/>
          <w:sz w:val="22"/>
          <w:szCs w:val="22"/>
        </w:rPr>
        <w:t>.</w:t>
      </w:r>
    </w:p>
    <w:p w:rsidR="00EE1164" w:rsidRPr="008F0195"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EF7522" w:rsidRPr="008F0195">
          <w:rPr>
            <w:rFonts w:ascii="Calibri" w:eastAsia="Calibri" w:hAnsi="Calibri" w:cs="Calibri"/>
            <w:color w:val="000000"/>
            <w:sz w:val="22"/>
            <w:szCs w:val="22"/>
          </w:rPr>
          <w:t>Cadastro Geral de Fornecedores do Estado de Mato Grosso, gerenciado pela Secretaria de Estado de Planejamento e Gestão - SEPLAG</w:t>
        </w:r>
      </w:hyperlink>
      <w:r w:rsidR="00EF7522" w:rsidRPr="008F0195">
        <w:rPr>
          <w:rFonts w:ascii="Calibri" w:eastAsia="Calibri" w:hAnsi="Calibri" w:cs="Calibri"/>
          <w:color w:val="000000"/>
          <w:sz w:val="22"/>
          <w:szCs w:val="22"/>
        </w:rPr>
        <w:t>.</w:t>
      </w:r>
    </w:p>
    <w:p w:rsidR="00EE1164" w:rsidRPr="008F0195" w:rsidRDefault="006E15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EF7522" w:rsidRPr="008F0195">
          <w:rPr>
            <w:rFonts w:ascii="Calibri" w:eastAsia="Calibri" w:hAnsi="Calibri" w:cs="Calibri"/>
            <w:color w:val="000000"/>
            <w:sz w:val="22"/>
            <w:szCs w:val="22"/>
          </w:rPr>
          <w:t>Cadastro de Empresas Inidôneas e Suspensas - CEIS, mantido pela Controladoria Geral do Estado de Mato Grosso - CGE/MT</w:t>
        </w:r>
      </w:hyperlink>
      <w:r w:rsidR="00EF7522" w:rsidRPr="008F0195">
        <w:rPr>
          <w:rFonts w:ascii="Calibri" w:eastAsia="Calibri" w:hAnsi="Calibri" w:cs="Calibri"/>
          <w:color w:val="000000"/>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F0195">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982BDA" w:rsidRPr="00152897" w:rsidRDefault="00982BDA">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52897">
        <w:rPr>
          <w:rFonts w:ascii="Calibri" w:eastAsia="Calibri" w:hAnsi="Calibri" w:cs="Calibri"/>
          <w:sz w:val="22"/>
          <w:szCs w:val="22"/>
        </w:rPr>
        <w:t>Declaração de observância aos limites para fins de enquadramento como empresa de pequeno porte.</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8" w:anchor=":~:text=do%20objeto%20licitat%C3%B3rio.-,%C2%A7%201%C2%BA,-Com%20rela%C3%A7%C3%A3o%20%C3%A0">
        <w:r>
          <w:rPr>
            <w:rFonts w:ascii="Calibri" w:eastAsia="Calibri" w:hAnsi="Calibri" w:cs="Calibri"/>
            <w:sz w:val="22"/>
            <w:szCs w:val="22"/>
          </w:rPr>
          <w:t xml:space="preserve"> </w:t>
        </w:r>
      </w:hyperlink>
      <w:hyperlink r:id="rId59" w:anchor=":~:text=do%20objeto%20licitat%C3%B3rio.-,%C2%A7%201%C2%BA,-Com%20rela%C3%A7%C3%A3o%20%C3%A0">
        <w:r>
          <w:rPr>
            <w:rFonts w:ascii="Calibri" w:eastAsia="Calibri" w:hAnsi="Calibri" w:cs="Calibri"/>
            <w:sz w:val="22"/>
            <w:szCs w:val="22"/>
          </w:rPr>
          <w:t>art. 131</w:t>
        </w:r>
      </w:hyperlink>
      <w:hyperlink r:id="rId60" w:anchor=":~:text=do%20objeto%20licitat%C3%B3rio.-,%C2%A7%201%C2%BA,-Com%20rela%C3%A7%C3%A3o%20%C3%A0">
        <w:r>
          <w:rPr>
            <w:rFonts w:ascii="Calibri" w:eastAsia="Calibri" w:hAnsi="Calibri" w:cs="Calibri"/>
          </w:rPr>
          <w:t xml:space="preserve"> </w:t>
        </w:r>
      </w:hyperlink>
      <w:hyperlink r:id="rId6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EE1164" w:rsidRPr="004D5849"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D5849">
        <w:rPr>
          <w:rFonts w:ascii="Calibri" w:eastAsia="Calibri" w:hAnsi="Calibri" w:cs="Calibri"/>
          <w:b/>
          <w:sz w:val="22"/>
          <w:szCs w:val="22"/>
        </w:rPr>
        <w:t>Ver disposições do item 8.3 quanto aos elementos da proposta</w:t>
      </w:r>
      <w:r w:rsidRPr="004D5849">
        <w:rPr>
          <w:rFonts w:ascii="Calibri" w:eastAsia="Calibri" w:hAnsi="Calibri" w:cs="Calibri"/>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bookmarkStart w:id="15" w:name="_heading=h.lpao9elbq0yb" w:colFirst="0" w:colLast="0"/>
      <w:bookmarkEnd w:id="15"/>
      <w:r>
        <w:rPr>
          <w:rFonts w:ascii="Calibri" w:eastAsia="Calibri" w:hAnsi="Calibri" w:cs="Calibri"/>
          <w:color w:val="000000"/>
          <w:sz w:val="22"/>
          <w:szCs w:val="22"/>
        </w:rPr>
        <w:t>As propostas apresentadas permanecerão sigilosas até o encerramento da fase competitiva.</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EE1164" w:rsidRDefault="00EE1164">
      <w:pPr>
        <w:tabs>
          <w:tab w:val="left" w:pos="1276"/>
        </w:tabs>
        <w:jc w:val="both"/>
        <w:rPr>
          <w:rFonts w:ascii="Calibri" w:eastAsia="Calibri" w:hAnsi="Calibri" w:cs="Calibri"/>
          <w:sz w:val="22"/>
          <w:szCs w:val="22"/>
        </w:rPr>
      </w:pPr>
    </w:p>
    <w:p w:rsidR="00EE1164" w:rsidRDefault="00EF7522">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EE1164" w:rsidRDefault="00EE1164">
      <w:pPr>
        <w:tabs>
          <w:tab w:val="left" w:pos="1276"/>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EE1164" w:rsidRDefault="00EE1164">
      <w:pP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EE1164" w:rsidRDefault="00EE1164">
      <w:pPr>
        <w:tabs>
          <w:tab w:val="left" w:pos="567"/>
        </w:tabs>
        <w:jc w:val="both"/>
        <w:rPr>
          <w:rFonts w:ascii="Calibri" w:eastAsia="Calibri" w:hAnsi="Calibri" w:cs="Calibri"/>
          <w:sz w:val="22"/>
          <w:szCs w:val="22"/>
        </w:rPr>
      </w:pPr>
    </w:p>
    <w:p w:rsidR="00EE1164" w:rsidRPr="00066D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 xml:space="preserve">icitante somente </w:t>
      </w:r>
      <w:r w:rsidRPr="00066DCC">
        <w:rPr>
          <w:rFonts w:ascii="Calibri" w:eastAsia="Calibri" w:hAnsi="Calibri" w:cs="Calibri"/>
          <w:color w:val="000000"/>
          <w:sz w:val="22"/>
          <w:szCs w:val="22"/>
        </w:rPr>
        <w:t>poderá oferecer valor inferior ao último lance por ela ofertado e registrado no sistema.</w:t>
      </w:r>
    </w:p>
    <w:p w:rsidR="00EE1164" w:rsidRPr="00066D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6DCC">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066DCC">
        <w:rPr>
          <w:rFonts w:ascii="Calibri" w:eastAsia="Calibri" w:hAnsi="Calibri" w:cs="Calibri"/>
          <w:sz w:val="22"/>
          <w:szCs w:val="22"/>
        </w:rPr>
        <w:t>oferta, deverá</w:t>
      </w:r>
      <w:r w:rsidRPr="00066DCC">
        <w:rPr>
          <w:rFonts w:ascii="Calibri" w:eastAsia="Calibri" w:hAnsi="Calibri" w:cs="Calibri"/>
          <w:color w:val="000000"/>
          <w:sz w:val="22"/>
          <w:szCs w:val="22"/>
        </w:rPr>
        <w:t xml:space="preserve"> ser de </w:t>
      </w:r>
      <w:r w:rsidRPr="00E45996">
        <w:rPr>
          <w:rFonts w:ascii="Calibri" w:eastAsia="Calibri" w:hAnsi="Calibri" w:cs="Calibri"/>
          <w:b/>
          <w:color w:val="000000"/>
          <w:sz w:val="22"/>
          <w:szCs w:val="22"/>
        </w:rPr>
        <w:t>R$</w:t>
      </w:r>
      <w:r w:rsidR="00B245B2" w:rsidRPr="00E45996">
        <w:rPr>
          <w:rFonts w:ascii="Calibri" w:eastAsia="Calibri" w:hAnsi="Calibri" w:cs="Calibri"/>
          <w:b/>
          <w:color w:val="000000"/>
          <w:sz w:val="22"/>
          <w:szCs w:val="22"/>
        </w:rPr>
        <w:t>500</w:t>
      </w:r>
      <w:r w:rsidRPr="00E45996">
        <w:rPr>
          <w:rFonts w:ascii="Calibri" w:eastAsia="Calibri" w:hAnsi="Calibri" w:cs="Calibri"/>
          <w:b/>
          <w:color w:val="000000"/>
          <w:sz w:val="22"/>
          <w:szCs w:val="22"/>
        </w:rPr>
        <w:t>,</w:t>
      </w:r>
      <w:r w:rsidR="00B245B2" w:rsidRPr="00E45996">
        <w:rPr>
          <w:rFonts w:ascii="Calibri" w:eastAsia="Calibri" w:hAnsi="Calibri" w:cs="Calibri"/>
          <w:b/>
          <w:color w:val="000000"/>
          <w:sz w:val="22"/>
          <w:szCs w:val="22"/>
        </w:rPr>
        <w:t>00</w:t>
      </w:r>
      <w:r w:rsidRPr="00066DCC">
        <w:rPr>
          <w:rFonts w:ascii="Calibri" w:eastAsia="Calibri" w:hAnsi="Calibri" w:cs="Calibri"/>
          <w:color w:val="000000"/>
          <w:sz w:val="22"/>
          <w:szCs w:val="22"/>
        </w:rPr>
        <w:t>.</w:t>
      </w:r>
    </w:p>
    <w:p w:rsidR="00EE1164" w:rsidRPr="00066D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6DCC">
        <w:rPr>
          <w:rFonts w:ascii="Calibri" w:eastAsia="Calibri" w:hAnsi="Calibri" w:cs="Calibri"/>
          <w:color w:val="000000"/>
          <w:sz w:val="22"/>
          <w:szCs w:val="22"/>
        </w:rPr>
        <w:t>Não serão aceitas cotações com valores com mais de duas casas decimais. Caso ocorra, o valor deverá ser arredondado para menor.</w:t>
      </w:r>
    </w:p>
    <w:p w:rsidR="00EE1164" w:rsidRPr="00066D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6DCC">
        <w:rPr>
          <w:rFonts w:ascii="Calibri" w:eastAsia="Calibri" w:hAnsi="Calibri" w:cs="Calibri"/>
          <w:sz w:val="22"/>
          <w:szCs w:val="22"/>
        </w:rPr>
        <w:t>Os Licitantes</w:t>
      </w:r>
      <w:r w:rsidRPr="00066DCC">
        <w:rPr>
          <w:rFonts w:ascii="Calibri" w:eastAsia="Calibri" w:hAnsi="Calibri" w:cs="Calibri"/>
          <w:color w:val="000000"/>
          <w:sz w:val="22"/>
          <w:szCs w:val="22"/>
        </w:rPr>
        <w:t xml:space="preserve"> poderão oferecer lances, observado o horário fixado e as regras de aceitação dos mesmos.</w:t>
      </w:r>
    </w:p>
    <w:p w:rsidR="00EE1164" w:rsidRPr="00066DCC" w:rsidRDefault="00EE1164">
      <w:pPr>
        <w:tabs>
          <w:tab w:val="left" w:pos="1276"/>
        </w:tabs>
        <w:jc w:val="both"/>
        <w:rPr>
          <w:rFonts w:ascii="Calibri" w:eastAsia="Calibri" w:hAnsi="Calibri" w:cs="Calibri"/>
          <w:sz w:val="22"/>
          <w:szCs w:val="22"/>
        </w:rPr>
      </w:pPr>
    </w:p>
    <w:p w:rsidR="00EE1164" w:rsidRPr="00066DCC" w:rsidRDefault="00EF7522">
      <w:pPr>
        <w:numPr>
          <w:ilvl w:val="1"/>
          <w:numId w:val="3"/>
        </w:numPr>
        <w:tabs>
          <w:tab w:val="left" w:pos="567"/>
        </w:tabs>
        <w:ind w:left="0" w:firstLine="0"/>
        <w:jc w:val="both"/>
        <w:rPr>
          <w:rFonts w:ascii="Calibri" w:eastAsia="Calibri" w:hAnsi="Calibri" w:cs="Calibri"/>
          <w:color w:val="000000"/>
          <w:sz w:val="22"/>
          <w:szCs w:val="22"/>
        </w:rPr>
      </w:pPr>
      <w:r w:rsidRPr="00066DCC">
        <w:rPr>
          <w:rFonts w:ascii="Calibri" w:eastAsia="Calibri" w:hAnsi="Calibri" w:cs="Calibri"/>
          <w:color w:val="000000"/>
          <w:sz w:val="22"/>
          <w:szCs w:val="22"/>
        </w:rPr>
        <w:t xml:space="preserve">Para </w:t>
      </w:r>
      <w:r w:rsidRPr="00066DCC">
        <w:rPr>
          <w:rFonts w:ascii="Calibri" w:eastAsia="Calibri" w:hAnsi="Calibri" w:cs="Calibri"/>
          <w:sz w:val="22"/>
          <w:szCs w:val="22"/>
        </w:rPr>
        <w:t>a</w:t>
      </w:r>
      <w:r w:rsidRPr="00066DCC">
        <w:rPr>
          <w:rFonts w:ascii="Calibri" w:eastAsia="Calibri" w:hAnsi="Calibri" w:cs="Calibri"/>
          <w:color w:val="000000"/>
          <w:sz w:val="22"/>
          <w:szCs w:val="22"/>
        </w:rPr>
        <w:t xml:space="preserve"> presente </w:t>
      </w:r>
      <w:r w:rsidRPr="00066DCC">
        <w:rPr>
          <w:rFonts w:ascii="Calibri" w:eastAsia="Calibri" w:hAnsi="Calibri" w:cs="Calibri"/>
          <w:sz w:val="22"/>
          <w:szCs w:val="22"/>
        </w:rPr>
        <w:t>Concorrência</w:t>
      </w:r>
      <w:r w:rsidRPr="00066DCC">
        <w:rPr>
          <w:rFonts w:ascii="Calibri" w:eastAsia="Calibri" w:hAnsi="Calibri" w:cs="Calibri"/>
          <w:color w:val="000000"/>
          <w:sz w:val="22"/>
          <w:szCs w:val="22"/>
        </w:rPr>
        <w:t xml:space="preserve">, será adotado para o envio de lances, o Modo de Disputa Aberto: as </w:t>
      </w:r>
      <w:r w:rsidRPr="00066DCC">
        <w:rPr>
          <w:rFonts w:ascii="Calibri" w:eastAsia="Calibri" w:hAnsi="Calibri" w:cs="Calibri"/>
          <w:sz w:val="22"/>
          <w:szCs w:val="22"/>
        </w:rPr>
        <w:t>L</w:t>
      </w:r>
      <w:r w:rsidRPr="00066DCC">
        <w:rPr>
          <w:rFonts w:ascii="Calibri" w:eastAsia="Calibri" w:hAnsi="Calibri" w:cs="Calibri"/>
          <w:color w:val="000000"/>
          <w:sz w:val="22"/>
          <w:szCs w:val="22"/>
        </w:rPr>
        <w:t>icitantes apresentarão lances públicos e sucessivos, conforme o critério de MENOR PREÇO.</w:t>
      </w:r>
    </w:p>
    <w:p w:rsidR="00EE1164" w:rsidRDefault="00EE1164">
      <w:pPr>
        <w:tabs>
          <w:tab w:val="left" w:pos="1276"/>
        </w:tabs>
        <w:jc w:val="both"/>
        <w:rPr>
          <w:rFonts w:ascii="Calibri" w:eastAsia="Calibri" w:hAnsi="Calibri" w:cs="Calibri"/>
          <w:sz w:val="22"/>
          <w:szCs w:val="22"/>
        </w:rPr>
      </w:pPr>
    </w:p>
    <w:p w:rsidR="00EE1164" w:rsidRPr="004642D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642D1">
        <w:rPr>
          <w:rFonts w:ascii="Calibri" w:eastAsia="Calibri" w:hAnsi="Calibri" w:cs="Calibri"/>
          <w:color w:val="000000"/>
          <w:sz w:val="22"/>
          <w:szCs w:val="22"/>
        </w:rPr>
        <w:t>A etapa de lances da sessão pública terá duração inicial de 1</w:t>
      </w:r>
      <w:r w:rsidRPr="004642D1">
        <w:rPr>
          <w:rFonts w:ascii="Calibri" w:eastAsia="Calibri" w:hAnsi="Calibri" w:cs="Calibri"/>
          <w:sz w:val="22"/>
          <w:szCs w:val="22"/>
        </w:rPr>
        <w:t>0</w:t>
      </w:r>
      <w:r w:rsidRPr="004642D1">
        <w:rPr>
          <w:rFonts w:ascii="Calibri" w:eastAsia="Calibri" w:hAnsi="Calibri" w:cs="Calibri"/>
          <w:color w:val="000000"/>
          <w:sz w:val="22"/>
          <w:szCs w:val="22"/>
        </w:rPr>
        <w:t xml:space="preserve"> (</w:t>
      </w:r>
      <w:r w:rsidRPr="004642D1">
        <w:rPr>
          <w:rFonts w:ascii="Calibri" w:eastAsia="Calibri" w:hAnsi="Calibri" w:cs="Calibri"/>
          <w:sz w:val="22"/>
          <w:szCs w:val="22"/>
        </w:rPr>
        <w:t>dez</w:t>
      </w:r>
      <w:r w:rsidRPr="004642D1">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4642D1">
        <w:rPr>
          <w:rFonts w:ascii="Calibri" w:eastAsia="Calibri" w:hAnsi="Calibri" w:cs="Calibri"/>
          <w:sz w:val="22"/>
          <w:szCs w:val="22"/>
        </w:rPr>
        <w:t>é 10 (dez) minutos, aleatoriamente determinado, findo o qual será automaticamente encerrada a recepção de lances da fase aberta.</w:t>
      </w:r>
    </w:p>
    <w:p w:rsidR="00EE1164" w:rsidRDefault="00EE1164">
      <w:pPr>
        <w:tabs>
          <w:tab w:val="left" w:pos="1276"/>
        </w:tabs>
        <w:jc w:val="both"/>
        <w:rPr>
          <w:rFonts w:ascii="Calibri" w:eastAsia="Calibri" w:hAnsi="Calibri" w:cs="Calibri"/>
          <w:sz w:val="22"/>
          <w:szCs w:val="22"/>
        </w:rPr>
      </w:pPr>
    </w:p>
    <w:p w:rsidR="00EE1164" w:rsidRPr="009D5C18"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término </w:t>
      </w:r>
      <w:r w:rsidRPr="009D5C18">
        <w:rPr>
          <w:rFonts w:ascii="Calibri" w:eastAsia="Calibri" w:hAnsi="Calibri" w:cs="Calibri"/>
          <w:color w:val="000000"/>
          <w:sz w:val="22"/>
          <w:szCs w:val="22"/>
        </w:rPr>
        <w:t xml:space="preserve">dos prazos estabelecidos nos itens anteriores, o sistema ordenará os lances segundo a ordem </w:t>
      </w:r>
      <w:r w:rsidR="00B245B2" w:rsidRPr="009D5C18">
        <w:rPr>
          <w:rFonts w:ascii="Calibri" w:eastAsia="Calibri" w:hAnsi="Calibri" w:cs="Calibri"/>
          <w:color w:val="000000"/>
          <w:sz w:val="22"/>
          <w:szCs w:val="22"/>
        </w:rPr>
        <w:t>crescente</w:t>
      </w:r>
      <w:r w:rsidRPr="009D5C18">
        <w:rPr>
          <w:rFonts w:ascii="Calibri" w:eastAsia="Calibri" w:hAnsi="Calibri" w:cs="Calibri"/>
          <w:color w:val="000000"/>
          <w:sz w:val="22"/>
          <w:szCs w:val="22"/>
        </w:rPr>
        <w:t>, de acordo com as melhores propostas.</w:t>
      </w:r>
    </w:p>
    <w:p w:rsidR="00EE1164" w:rsidRPr="009D5C18" w:rsidRDefault="00EF7522">
      <w:pPr>
        <w:numPr>
          <w:ilvl w:val="1"/>
          <w:numId w:val="3"/>
        </w:numPr>
        <w:tabs>
          <w:tab w:val="left" w:pos="567"/>
        </w:tabs>
        <w:ind w:left="0" w:firstLine="0"/>
        <w:jc w:val="both"/>
        <w:rPr>
          <w:rFonts w:ascii="Calibri" w:eastAsia="Calibri" w:hAnsi="Calibri" w:cs="Calibri"/>
          <w:color w:val="000000"/>
          <w:sz w:val="22"/>
          <w:szCs w:val="22"/>
        </w:rPr>
      </w:pPr>
      <w:r w:rsidRPr="009D5C18">
        <w:rPr>
          <w:rFonts w:ascii="Calibri" w:eastAsia="Calibri" w:hAnsi="Calibri" w:cs="Calibri"/>
          <w:color w:val="000000"/>
          <w:sz w:val="22"/>
          <w:szCs w:val="22"/>
        </w:rPr>
        <w:t xml:space="preserve">Durante a fase de lances, </w:t>
      </w:r>
      <w:proofErr w:type="gramStart"/>
      <w:r w:rsidRPr="009D5C18">
        <w:rPr>
          <w:rFonts w:ascii="Calibri" w:eastAsia="Calibri" w:hAnsi="Calibri" w:cs="Calibri"/>
          <w:color w:val="000000"/>
          <w:sz w:val="22"/>
          <w:szCs w:val="22"/>
        </w:rPr>
        <w:t>o(</w:t>
      </w:r>
      <w:proofErr w:type="gramEnd"/>
      <w:r w:rsidRPr="009D5C18">
        <w:rPr>
          <w:rFonts w:ascii="Calibri" w:eastAsia="Calibri" w:hAnsi="Calibri" w:cs="Calibri"/>
          <w:color w:val="000000"/>
          <w:sz w:val="22"/>
          <w:szCs w:val="22"/>
        </w:rPr>
        <w:t>a) agente de contratação</w:t>
      </w:r>
      <w:r w:rsidRPr="009D5C18">
        <w:rPr>
          <w:rFonts w:ascii="Calibri" w:eastAsia="Calibri" w:hAnsi="Calibri" w:cs="Calibri"/>
          <w:sz w:val="22"/>
          <w:szCs w:val="22"/>
        </w:rPr>
        <w:t xml:space="preserve"> </w:t>
      </w:r>
      <w:r w:rsidRPr="009D5C18">
        <w:rPr>
          <w:rFonts w:ascii="Calibri" w:eastAsia="Calibri" w:hAnsi="Calibri" w:cs="Calibri"/>
          <w:color w:val="000000"/>
          <w:sz w:val="22"/>
          <w:szCs w:val="22"/>
        </w:rPr>
        <w:t>poderá excluir, justificadamente e a pedido d</w:t>
      </w:r>
      <w:r w:rsidRPr="009D5C18">
        <w:rPr>
          <w:rFonts w:ascii="Calibri" w:eastAsia="Calibri" w:hAnsi="Calibri" w:cs="Calibri"/>
          <w:sz w:val="22"/>
          <w:szCs w:val="22"/>
        </w:rPr>
        <w:t>o</w:t>
      </w:r>
      <w:r w:rsidRPr="009D5C18">
        <w:rPr>
          <w:rFonts w:ascii="Calibri" w:eastAsia="Calibri" w:hAnsi="Calibri" w:cs="Calibri"/>
          <w:color w:val="000000"/>
          <w:sz w:val="22"/>
          <w:szCs w:val="22"/>
        </w:rPr>
        <w:t xml:space="preserve"> </w:t>
      </w:r>
      <w:r w:rsidRPr="009D5C18">
        <w:rPr>
          <w:rFonts w:ascii="Calibri" w:eastAsia="Calibri" w:hAnsi="Calibri" w:cs="Calibri"/>
          <w:sz w:val="22"/>
          <w:szCs w:val="22"/>
        </w:rPr>
        <w:t>L</w:t>
      </w:r>
      <w:r w:rsidRPr="009D5C18">
        <w:rPr>
          <w:rFonts w:ascii="Calibri" w:eastAsia="Calibri" w:hAnsi="Calibri" w:cs="Calibri"/>
          <w:color w:val="000000"/>
          <w:sz w:val="22"/>
          <w:szCs w:val="22"/>
        </w:rPr>
        <w:t xml:space="preserve">icitante, lance cujo </w:t>
      </w:r>
      <w:r w:rsidR="00B245B2" w:rsidRPr="009D5C18">
        <w:rPr>
          <w:rFonts w:ascii="Calibri" w:eastAsia="Calibri" w:hAnsi="Calibri" w:cs="Calibri"/>
          <w:color w:val="000000"/>
          <w:sz w:val="22"/>
          <w:szCs w:val="22"/>
        </w:rPr>
        <w:t>valor</w:t>
      </w:r>
      <w:r w:rsidRPr="009D5C18">
        <w:rPr>
          <w:rFonts w:ascii="Calibri" w:eastAsia="Calibri" w:hAnsi="Calibri" w:cs="Calibri"/>
          <w:color w:val="000000"/>
          <w:sz w:val="22"/>
          <w:szCs w:val="22"/>
        </w:rPr>
        <w:t xml:space="preserve"> seja manifestamente inexequível, permanecendo válido o último lance ofertado.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sidRPr="009D5C18">
        <w:rPr>
          <w:rFonts w:ascii="Calibri" w:eastAsia="Calibri" w:hAnsi="Calibri" w:cs="Calibri"/>
          <w:color w:val="000000"/>
          <w:sz w:val="22"/>
          <w:szCs w:val="22"/>
        </w:rPr>
        <w:t xml:space="preserve">O sistema informará a melhor proposta imediatamente após o encerramento da etapa de lances, devendo </w:t>
      </w:r>
      <w:r w:rsidRPr="009D5C18">
        <w:rPr>
          <w:rFonts w:ascii="Calibri" w:eastAsia="Calibri" w:hAnsi="Calibri" w:cs="Calibri"/>
          <w:sz w:val="22"/>
          <w:szCs w:val="22"/>
        </w:rPr>
        <w:t>os Licitantes</w:t>
      </w:r>
      <w:r w:rsidRPr="009D5C18">
        <w:rPr>
          <w:rFonts w:ascii="Calibri" w:eastAsia="Calibri" w:hAnsi="Calibri" w:cs="Calibri"/>
          <w:color w:val="000000"/>
          <w:sz w:val="22"/>
          <w:szCs w:val="22"/>
        </w:rPr>
        <w:t xml:space="preserve"> consultarem regularmente o</w:t>
      </w:r>
      <w:r>
        <w:rPr>
          <w:rFonts w:ascii="Calibri" w:eastAsia="Calibri" w:hAnsi="Calibri" w:cs="Calibri"/>
          <w:color w:val="000000"/>
          <w:sz w:val="22"/>
          <w:szCs w:val="22"/>
        </w:rPr>
        <w:t xml:space="preserve"> sistema eletrônico para verificar o resultado da licitação.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3">
        <w:r>
          <w:rPr>
            <w:rFonts w:ascii="Calibri" w:eastAsia="Calibri" w:hAnsi="Calibri" w:cs="Calibri"/>
            <w:sz w:val="22"/>
            <w:szCs w:val="22"/>
          </w:rPr>
          <w:t>Lei Federal nº 12.187/2009</w:t>
        </w:r>
      </w:hyperlink>
      <w:r>
        <w:rPr>
          <w:rFonts w:ascii="Calibri" w:eastAsia="Calibri" w:hAnsi="Calibri" w:cs="Calibri"/>
          <w:sz w:val="22"/>
          <w:szCs w:val="22"/>
        </w:rPr>
        <w:t>.</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EE1164" w:rsidRDefault="00EE1164">
      <w:pPr>
        <w:tabs>
          <w:tab w:val="left" w:pos="567"/>
        </w:tabs>
        <w:jc w:val="both"/>
        <w:rPr>
          <w:rFonts w:ascii="Calibri" w:eastAsia="Calibri" w:hAnsi="Calibri" w:cs="Calibri"/>
          <w:color w:val="000000"/>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EE1164" w:rsidRDefault="00EE1164">
      <w:pPr>
        <w:tabs>
          <w:tab w:val="left" w:pos="567"/>
        </w:tabs>
        <w:jc w:val="both"/>
        <w:rPr>
          <w:rFonts w:ascii="Calibri" w:eastAsia="Calibri" w:hAnsi="Calibri" w:cs="Calibri"/>
          <w:color w:val="000000"/>
          <w:sz w:val="22"/>
          <w:szCs w:val="22"/>
        </w:rPr>
      </w:pPr>
    </w:p>
    <w:p w:rsidR="00EE1164" w:rsidRPr="0016747D"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w:t>
      </w:r>
      <w:r w:rsidRPr="0016747D">
        <w:rPr>
          <w:rFonts w:ascii="Calibri" w:eastAsia="Calibri" w:hAnsi="Calibri" w:cs="Calibri"/>
          <w:color w:val="000000"/>
          <w:sz w:val="22"/>
          <w:szCs w:val="22"/>
        </w:rPr>
        <w:t xml:space="preserve">permanecer acessível </w:t>
      </w:r>
      <w:r w:rsidRPr="0016747D">
        <w:rPr>
          <w:rFonts w:ascii="Calibri" w:eastAsia="Calibri" w:hAnsi="Calibri" w:cs="Calibri"/>
          <w:sz w:val="22"/>
          <w:szCs w:val="22"/>
        </w:rPr>
        <w:t>aos Licitantes,</w:t>
      </w:r>
      <w:r w:rsidRPr="0016747D">
        <w:rPr>
          <w:rFonts w:ascii="Calibri" w:eastAsia="Calibri" w:hAnsi="Calibri" w:cs="Calibri"/>
          <w:color w:val="000000"/>
          <w:sz w:val="22"/>
          <w:szCs w:val="22"/>
        </w:rPr>
        <w:t xml:space="preserve"> os lances continuarão sendo recebidos sem prejuízo dos atos realizados.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sidRPr="0016747D">
        <w:rPr>
          <w:rFonts w:ascii="Calibri" w:eastAsia="Calibri" w:hAnsi="Calibri" w:cs="Calibri"/>
          <w:color w:val="000000"/>
          <w:sz w:val="22"/>
          <w:szCs w:val="22"/>
        </w:rPr>
        <w:t xml:space="preserve">Quando ocorrer a desconexão do sistema SIAG e </w:t>
      </w:r>
      <w:r w:rsidRPr="0016747D">
        <w:rPr>
          <w:rFonts w:ascii="Calibri" w:eastAsia="Calibri" w:hAnsi="Calibri" w:cs="Calibri"/>
          <w:sz w:val="22"/>
          <w:szCs w:val="22"/>
        </w:rPr>
        <w:t>esta</w:t>
      </w:r>
      <w:r w:rsidRPr="0016747D">
        <w:rPr>
          <w:rFonts w:ascii="Calibri" w:eastAsia="Calibri" w:hAnsi="Calibri" w:cs="Calibri"/>
          <w:color w:val="000000"/>
          <w:sz w:val="22"/>
          <w:szCs w:val="22"/>
        </w:rPr>
        <w:t xml:space="preserve"> persistir por tempo superior a </w:t>
      </w:r>
      <w:r w:rsidRPr="0016747D">
        <w:rPr>
          <w:rFonts w:ascii="Calibri" w:eastAsia="Calibri" w:hAnsi="Calibri" w:cs="Calibri"/>
          <w:sz w:val="22"/>
          <w:szCs w:val="22"/>
        </w:rPr>
        <w:t>3</w:t>
      </w:r>
      <w:r w:rsidRPr="0016747D">
        <w:rPr>
          <w:rFonts w:ascii="Calibri" w:eastAsia="Calibri" w:hAnsi="Calibri" w:cs="Calibri"/>
          <w:color w:val="000000"/>
          <w:sz w:val="22"/>
          <w:szCs w:val="22"/>
        </w:rPr>
        <w:t>0 (</w:t>
      </w:r>
      <w:r w:rsidRPr="0016747D">
        <w:rPr>
          <w:rFonts w:ascii="Calibri" w:eastAsia="Calibri" w:hAnsi="Calibri" w:cs="Calibri"/>
          <w:sz w:val="22"/>
          <w:szCs w:val="22"/>
        </w:rPr>
        <w:t>trinta</w:t>
      </w:r>
      <w:r w:rsidRPr="0016747D">
        <w:rPr>
          <w:rFonts w:ascii="Calibri" w:eastAsia="Calibri" w:hAnsi="Calibri" w:cs="Calibri"/>
          <w:color w:val="000000"/>
          <w:sz w:val="22"/>
          <w:szCs w:val="22"/>
        </w:rPr>
        <w:t xml:space="preserve">) minutos, a sessão pública será suspensa e terá reinício somente após COMUNICADO expresso aos participantes por meio do </w:t>
      </w:r>
      <w:hyperlink r:id="rId64">
        <w:r w:rsidRPr="0016747D">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65">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EE1164" w:rsidRDefault="00EE1164">
      <w:pPr>
        <w:tabs>
          <w:tab w:val="left" w:pos="1276"/>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66"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F12F38">
        <w:rPr>
          <w:rFonts w:ascii="Calibri" w:eastAsia="Calibri" w:hAnsi="Calibri" w:cs="Calibri"/>
          <w:color w:val="000000"/>
          <w:sz w:val="22"/>
          <w:szCs w:val="22"/>
        </w:rPr>
        <w:t>.</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EE1164" w:rsidRDefault="00EE1164">
      <w:pPr>
        <w:tabs>
          <w:tab w:val="left" w:pos="567"/>
        </w:tabs>
        <w:jc w:val="both"/>
      </w:pPr>
    </w:p>
    <w:p w:rsidR="00EE1164" w:rsidRPr="0016747D"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das </w:t>
      </w:r>
      <w:r w:rsidRPr="0016747D">
        <w:rPr>
          <w:rFonts w:ascii="Calibri" w:eastAsia="Calibri" w:hAnsi="Calibri" w:cs="Calibri"/>
          <w:color w:val="000000"/>
          <w:sz w:val="22"/>
          <w:szCs w:val="22"/>
        </w:rPr>
        <w:t>previstas em Edital.</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proofErr w:type="gramStart"/>
      <w:r w:rsidRPr="0016747D">
        <w:rPr>
          <w:rFonts w:ascii="Calibri" w:eastAsia="Calibri" w:hAnsi="Calibri" w:cs="Calibri"/>
          <w:color w:val="000000"/>
          <w:sz w:val="22"/>
          <w:szCs w:val="22"/>
        </w:rPr>
        <w:t>O(</w:t>
      </w:r>
      <w:proofErr w:type="gramEnd"/>
      <w:r w:rsidRPr="0016747D">
        <w:rPr>
          <w:rFonts w:ascii="Calibri" w:eastAsia="Calibri" w:hAnsi="Calibri" w:cs="Calibri"/>
          <w:color w:val="000000"/>
          <w:sz w:val="22"/>
          <w:szCs w:val="22"/>
        </w:rPr>
        <w:t xml:space="preserve">a) agente de contratação solicitará à </w:t>
      </w:r>
      <w:r w:rsidRPr="0016747D">
        <w:rPr>
          <w:rFonts w:ascii="Calibri" w:eastAsia="Calibri" w:hAnsi="Calibri" w:cs="Calibri"/>
          <w:sz w:val="22"/>
          <w:szCs w:val="22"/>
        </w:rPr>
        <w:t>L</w:t>
      </w:r>
      <w:r w:rsidRPr="0016747D">
        <w:rPr>
          <w:rFonts w:ascii="Calibri" w:eastAsia="Calibri" w:hAnsi="Calibri" w:cs="Calibri"/>
          <w:color w:val="000000"/>
          <w:sz w:val="22"/>
          <w:szCs w:val="22"/>
        </w:rPr>
        <w:t xml:space="preserve">icitante melhor classificada que, no prazo de </w:t>
      </w:r>
      <w:r w:rsidR="000E6A85" w:rsidRPr="0016747D">
        <w:rPr>
          <w:rFonts w:ascii="Calibri" w:eastAsia="Calibri" w:hAnsi="Calibri" w:cs="Calibri"/>
          <w:color w:val="000000"/>
          <w:sz w:val="22"/>
          <w:szCs w:val="22"/>
        </w:rPr>
        <w:t>02</w:t>
      </w:r>
      <w:r w:rsidRPr="0016747D">
        <w:rPr>
          <w:rFonts w:ascii="Calibri" w:eastAsia="Calibri" w:hAnsi="Calibri" w:cs="Calibri"/>
          <w:color w:val="000000"/>
          <w:sz w:val="22"/>
          <w:szCs w:val="22"/>
        </w:rPr>
        <w:t xml:space="preserve"> (</w:t>
      </w:r>
      <w:r w:rsidR="000E6A85" w:rsidRPr="0016747D">
        <w:rPr>
          <w:rFonts w:ascii="Calibri" w:eastAsia="Calibri" w:hAnsi="Calibri" w:cs="Calibri"/>
          <w:color w:val="000000"/>
          <w:sz w:val="22"/>
          <w:szCs w:val="22"/>
        </w:rPr>
        <w:t>dois</w:t>
      </w:r>
      <w:r w:rsidRPr="0016747D">
        <w:rPr>
          <w:rFonts w:ascii="Calibri" w:eastAsia="Calibri" w:hAnsi="Calibri" w:cs="Calibri"/>
          <w:color w:val="000000"/>
          <w:sz w:val="22"/>
          <w:szCs w:val="22"/>
        </w:rPr>
        <w:t xml:space="preserve">) </w:t>
      </w:r>
      <w:r w:rsidR="000E6A85" w:rsidRPr="0016747D">
        <w:rPr>
          <w:rFonts w:ascii="Calibri" w:eastAsia="Calibri" w:hAnsi="Calibri" w:cs="Calibri"/>
          <w:color w:val="000000"/>
          <w:sz w:val="22"/>
          <w:szCs w:val="22"/>
        </w:rPr>
        <w:t>dias úteis</w:t>
      </w:r>
      <w:r w:rsidRPr="0016747D">
        <w:rPr>
          <w:rFonts w:ascii="Calibri" w:eastAsia="Calibri" w:hAnsi="Calibri" w:cs="Calibri"/>
          <w:color w:val="000000"/>
          <w:sz w:val="22"/>
          <w:szCs w:val="22"/>
        </w:rPr>
        <w:t xml:space="preserve">, envie a </w:t>
      </w:r>
      <w:r w:rsidRPr="0016747D">
        <w:rPr>
          <w:rFonts w:ascii="Calibri" w:eastAsia="Calibri" w:hAnsi="Calibri" w:cs="Calibri"/>
          <w:sz w:val="22"/>
          <w:szCs w:val="22"/>
          <w:u w:val="single"/>
        </w:rPr>
        <w:t>PROPOSTA ADEQUADA</w:t>
      </w:r>
      <w:r w:rsidRPr="0016747D">
        <w:rPr>
          <w:rFonts w:ascii="Calibri" w:eastAsia="Calibri" w:hAnsi="Calibri" w:cs="Calibri"/>
          <w:color w:val="000000"/>
          <w:sz w:val="22"/>
          <w:szCs w:val="22"/>
          <w:u w:val="single"/>
        </w:rPr>
        <w:t xml:space="preserve"> ao último lance ofertado</w:t>
      </w:r>
      <w:r w:rsidRPr="0016747D">
        <w:rPr>
          <w:rFonts w:ascii="Calibri" w:eastAsia="Calibri" w:hAnsi="Calibri" w:cs="Calibri"/>
          <w:color w:val="000000"/>
          <w:sz w:val="22"/>
          <w:szCs w:val="22"/>
        </w:rPr>
        <w:t xml:space="preserve"> após a negociação realizada, </w:t>
      </w:r>
      <w:r w:rsidRPr="0016747D">
        <w:rPr>
          <w:rFonts w:ascii="Calibri" w:eastAsia="Calibri" w:hAnsi="Calibri" w:cs="Calibri"/>
          <w:sz w:val="22"/>
          <w:szCs w:val="22"/>
        </w:rPr>
        <w:t xml:space="preserve">acompanhada dos </w:t>
      </w:r>
      <w:r w:rsidRPr="0016747D">
        <w:rPr>
          <w:rFonts w:ascii="Calibri" w:eastAsia="Calibri" w:hAnsi="Calibri" w:cs="Calibri"/>
          <w:b/>
          <w:sz w:val="22"/>
          <w:szCs w:val="22"/>
        </w:rPr>
        <w:t>DOCUMENTOS DE HABILITAÇÃO</w:t>
      </w:r>
      <w:r w:rsidRPr="0016747D">
        <w:rPr>
          <w:rFonts w:ascii="Calibri" w:eastAsia="Calibri" w:hAnsi="Calibri" w:cs="Calibri"/>
          <w:color w:val="000000"/>
          <w:sz w:val="22"/>
          <w:szCs w:val="22"/>
        </w:rPr>
        <w:t xml:space="preserve">, </w:t>
      </w:r>
      <w:r w:rsidRPr="0016747D">
        <w:rPr>
          <w:rFonts w:ascii="Calibri" w:eastAsia="Calibri" w:hAnsi="Calibri" w:cs="Calibri"/>
          <w:sz w:val="22"/>
          <w:szCs w:val="22"/>
        </w:rPr>
        <w:t xml:space="preserve">e </w:t>
      </w:r>
      <w:r w:rsidRPr="0016747D">
        <w:rPr>
          <w:rFonts w:ascii="Calibri" w:eastAsia="Calibri" w:hAnsi="Calibri" w:cs="Calibri"/>
          <w:color w:val="000000"/>
          <w:sz w:val="22"/>
          <w:szCs w:val="22"/>
        </w:rPr>
        <w:t xml:space="preserve">se for o caso, dos </w:t>
      </w:r>
      <w:r w:rsidRPr="0016747D">
        <w:rPr>
          <w:rFonts w:ascii="Calibri" w:eastAsia="Calibri" w:hAnsi="Calibri" w:cs="Calibri"/>
          <w:color w:val="000000"/>
          <w:sz w:val="22"/>
          <w:szCs w:val="22"/>
          <w:u w:val="single"/>
        </w:rPr>
        <w:t>documentos complementares</w:t>
      </w:r>
      <w:r w:rsidRPr="0016747D">
        <w:rPr>
          <w:rFonts w:ascii="Calibri" w:eastAsia="Calibri" w:hAnsi="Calibri" w:cs="Calibri"/>
          <w:color w:val="000000"/>
          <w:sz w:val="22"/>
          <w:szCs w:val="22"/>
        </w:rPr>
        <w:t>, quando necessários à confirmação daqueles exigidos neste Edital</w:t>
      </w:r>
      <w:r>
        <w:rPr>
          <w:rFonts w:ascii="Calibri" w:eastAsia="Calibri" w:hAnsi="Calibri" w:cs="Calibri"/>
          <w:color w:val="000000"/>
          <w:sz w:val="22"/>
          <w:szCs w:val="22"/>
        </w:rPr>
        <w:t>.</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7"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EE1164" w:rsidRDefault="00EE1164">
      <w:pPr>
        <w:tabs>
          <w:tab w:val="left" w:pos="567"/>
        </w:tabs>
        <w:jc w:val="both"/>
        <w:rPr>
          <w:rFonts w:ascii="Calibri" w:eastAsia="Calibri" w:hAnsi="Calibri" w:cs="Calibri"/>
          <w:sz w:val="22"/>
          <w:szCs w:val="22"/>
        </w:rPr>
      </w:pPr>
    </w:p>
    <w:p w:rsidR="00EE1164" w:rsidRDefault="00EF7522">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EE1164" w:rsidRDefault="00EF752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EE1164" w:rsidRDefault="00EF752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EE1164" w:rsidRDefault="00EF752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EE1164" w:rsidRDefault="00EF752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EE1164" w:rsidRDefault="00EF752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Despesas relativas à administração local de obras, mobilização e desmobilização e instalação e manutenção do canteiro deverão ser incluídas na planilha orçamentária da obra </w:t>
      </w:r>
      <w:r>
        <w:rPr>
          <w:rFonts w:ascii="Calibri" w:eastAsia="Calibri" w:hAnsi="Calibri" w:cs="Calibri"/>
          <w:sz w:val="22"/>
          <w:szCs w:val="22"/>
        </w:rPr>
        <w:lastRenderedPageBreak/>
        <w:t>como custo direto, não compondo o BDI, salvo em condições excepcionais devidamente justificadas.</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Cronograma físico-financeiro com a especificação física completa das etapas necessárias à medição, ao monitoramento e ao controle das obras.</w:t>
      </w:r>
    </w:p>
    <w:p w:rsidR="00EE1164" w:rsidRDefault="00EE1164">
      <w:pPr>
        <w:tabs>
          <w:tab w:val="left" w:pos="567"/>
        </w:tabs>
        <w:jc w:val="both"/>
        <w:rPr>
          <w:rFonts w:ascii="Calibri" w:eastAsia="Calibri" w:hAnsi="Calibri" w:cs="Calibri"/>
          <w:sz w:val="22"/>
          <w:szCs w:val="22"/>
        </w:rPr>
      </w:pPr>
    </w:p>
    <w:p w:rsidR="00EE1164" w:rsidRPr="0016747D"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A Concorrência</w:t>
      </w:r>
      <w:r>
        <w:rPr>
          <w:rFonts w:ascii="Calibri" w:eastAsia="Calibri" w:hAnsi="Calibri" w:cs="Calibri"/>
          <w:color w:val="000000"/>
          <w:sz w:val="22"/>
          <w:szCs w:val="22"/>
        </w:rPr>
        <w:t xml:space="preserve"> </w:t>
      </w:r>
      <w:r w:rsidRPr="0016747D">
        <w:rPr>
          <w:rFonts w:ascii="Calibri" w:eastAsia="Calibri" w:hAnsi="Calibri" w:cs="Calibri"/>
          <w:color w:val="000000"/>
          <w:sz w:val="22"/>
          <w:szCs w:val="22"/>
        </w:rPr>
        <w:t>tem como critério de julgamento o MENOR PREÇO POR LOTE e o modo de DISPUTA ABERTO.</w:t>
      </w:r>
    </w:p>
    <w:p w:rsidR="00EE1164" w:rsidRPr="0016747D" w:rsidRDefault="00EF7522">
      <w:pPr>
        <w:numPr>
          <w:ilvl w:val="1"/>
          <w:numId w:val="3"/>
        </w:numPr>
        <w:tabs>
          <w:tab w:val="left" w:pos="567"/>
        </w:tabs>
        <w:ind w:left="0" w:firstLine="0"/>
        <w:jc w:val="both"/>
        <w:rPr>
          <w:rFonts w:ascii="Calibri" w:eastAsia="Calibri" w:hAnsi="Calibri" w:cs="Calibri"/>
          <w:color w:val="000000"/>
          <w:sz w:val="22"/>
          <w:szCs w:val="22"/>
        </w:rPr>
      </w:pPr>
      <w:proofErr w:type="gramStart"/>
      <w:r w:rsidRPr="0016747D">
        <w:rPr>
          <w:rFonts w:ascii="Calibri" w:eastAsia="Calibri" w:hAnsi="Calibri" w:cs="Calibri"/>
          <w:color w:val="000000"/>
          <w:sz w:val="22"/>
          <w:szCs w:val="22"/>
        </w:rPr>
        <w:t>O(</w:t>
      </w:r>
      <w:proofErr w:type="gramEnd"/>
      <w:r w:rsidRPr="0016747D">
        <w:rPr>
          <w:rFonts w:ascii="Calibri" w:eastAsia="Calibri" w:hAnsi="Calibri" w:cs="Calibri"/>
          <w:color w:val="000000"/>
          <w:sz w:val="22"/>
          <w:szCs w:val="22"/>
        </w:rPr>
        <w:t xml:space="preserve">a) agente de contratação poderá suspender a sessão pública para realizar análise prévia das propostas </w:t>
      </w:r>
      <w:r w:rsidRPr="0016747D">
        <w:rPr>
          <w:rFonts w:ascii="Calibri" w:eastAsia="Calibri" w:hAnsi="Calibri" w:cs="Calibri"/>
          <w:sz w:val="22"/>
          <w:szCs w:val="22"/>
        </w:rPr>
        <w:t>e dos documentos de habilitação</w:t>
      </w:r>
      <w:r w:rsidRPr="0016747D">
        <w:rPr>
          <w:rFonts w:ascii="Calibri" w:eastAsia="Calibri" w:hAnsi="Calibri" w:cs="Calibri"/>
          <w:color w:val="000000"/>
          <w:sz w:val="22"/>
          <w:szCs w:val="22"/>
        </w:rPr>
        <w:t xml:space="preserve">, cujo prazo será definido na própria sessão. </w:t>
      </w:r>
      <w:r w:rsidRPr="0016747D">
        <w:rPr>
          <w:rFonts w:ascii="Calibri" w:eastAsia="Calibri" w:hAnsi="Calibri" w:cs="Calibri"/>
          <w:sz w:val="22"/>
          <w:szCs w:val="22"/>
        </w:rPr>
        <w:t xml:space="preserve">Caso não haja data de retorno estipulada pelo(a) agente de contratação durante a sessão, a comunicação poderá ser feita mediante publicação em </w:t>
      </w:r>
      <w:hyperlink r:id="rId68">
        <w:r w:rsidRPr="0016747D">
          <w:rPr>
            <w:rFonts w:ascii="Calibri" w:eastAsia="Calibri" w:hAnsi="Calibri" w:cs="Calibri"/>
            <w:sz w:val="22"/>
            <w:szCs w:val="22"/>
          </w:rPr>
          <w:t>Diário Oficial do Estado</w:t>
        </w:r>
      </w:hyperlink>
      <w:r w:rsidRPr="0016747D">
        <w:rPr>
          <w:rFonts w:ascii="Calibri" w:eastAsia="Calibri" w:hAnsi="Calibri" w:cs="Calibri"/>
          <w:sz w:val="22"/>
          <w:szCs w:val="22"/>
        </w:rPr>
        <w:t xml:space="preserve"> ou correio eletrônico constante no cadastro/documentos da Licitante, sendo o comunicado anexado no </w:t>
      </w:r>
      <w:hyperlink r:id="rId69">
        <w:r w:rsidRPr="0016747D">
          <w:rPr>
            <w:rFonts w:ascii="Calibri" w:eastAsia="Calibri" w:hAnsi="Calibri" w:cs="Calibri"/>
            <w:sz w:val="22"/>
            <w:szCs w:val="22"/>
          </w:rPr>
          <w:t>Sistema de Aquisições Governamentais - SIAG</w:t>
        </w:r>
      </w:hyperlink>
      <w:r w:rsidRPr="0016747D">
        <w:rPr>
          <w:rFonts w:ascii="Calibri" w:eastAsia="Calibri" w:hAnsi="Calibri" w:cs="Calibri"/>
          <w:sz w:val="22"/>
          <w:szCs w:val="22"/>
        </w:rPr>
        <w:t>.</w:t>
      </w:r>
    </w:p>
    <w:p w:rsidR="00EE1164" w:rsidRPr="0016747D"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6747D">
        <w:rPr>
          <w:rFonts w:ascii="Calibri" w:eastAsia="Calibri" w:hAnsi="Calibri" w:cs="Calibri"/>
          <w:sz w:val="22"/>
          <w:szCs w:val="22"/>
        </w:rPr>
        <w:t xml:space="preserve">Para fins de análise da proposta quanto ao cumprimento das especificações do objeto, </w:t>
      </w:r>
      <w:proofErr w:type="gramStart"/>
      <w:r w:rsidRPr="0016747D">
        <w:rPr>
          <w:rFonts w:ascii="Calibri" w:eastAsia="Calibri" w:hAnsi="Calibri" w:cs="Calibri"/>
          <w:sz w:val="22"/>
          <w:szCs w:val="22"/>
        </w:rPr>
        <w:t>o(</w:t>
      </w:r>
      <w:proofErr w:type="gramEnd"/>
      <w:r w:rsidRPr="0016747D">
        <w:rPr>
          <w:rFonts w:ascii="Calibri" w:eastAsia="Calibri" w:hAnsi="Calibri" w:cs="Calibri"/>
          <w:sz w:val="22"/>
          <w:szCs w:val="22"/>
        </w:rPr>
        <w:t>a) agente de contratação poderá solicitar parecer técnico do setor requisitante/demandante da área especializada no objeto.</w:t>
      </w:r>
    </w:p>
    <w:p w:rsidR="00EE1164" w:rsidRPr="0016747D" w:rsidRDefault="00EE1164">
      <w:pPr>
        <w:pBdr>
          <w:top w:val="nil"/>
          <w:left w:val="nil"/>
          <w:bottom w:val="nil"/>
          <w:right w:val="nil"/>
          <w:between w:val="nil"/>
        </w:pBdr>
        <w:tabs>
          <w:tab w:val="left" w:pos="567"/>
        </w:tabs>
        <w:jc w:val="both"/>
        <w:rPr>
          <w:rFonts w:ascii="Calibri" w:eastAsia="Calibri" w:hAnsi="Calibri" w:cs="Calibri"/>
          <w:sz w:val="22"/>
          <w:szCs w:val="22"/>
        </w:rPr>
      </w:pPr>
    </w:p>
    <w:p w:rsidR="00EE1164" w:rsidRPr="0016747D"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16747D">
        <w:rPr>
          <w:rFonts w:ascii="Calibri" w:eastAsia="Calibri" w:hAnsi="Calibri" w:cs="Calibri"/>
          <w:color w:val="000000"/>
          <w:sz w:val="22"/>
          <w:szCs w:val="22"/>
        </w:rPr>
        <w:t>O(</w:t>
      </w:r>
      <w:proofErr w:type="gramEnd"/>
      <w:r w:rsidRPr="0016747D">
        <w:rPr>
          <w:rFonts w:ascii="Calibri" w:eastAsia="Calibri" w:hAnsi="Calibri" w:cs="Calibri"/>
          <w:color w:val="000000"/>
          <w:sz w:val="22"/>
          <w:szCs w:val="22"/>
        </w:rPr>
        <w:t xml:space="preserve">a) agente de contratação encaminhará  a melhor </w:t>
      </w:r>
      <w:r w:rsidRPr="0016747D">
        <w:rPr>
          <w:rFonts w:ascii="Calibri" w:eastAsia="Calibri" w:hAnsi="Calibri" w:cs="Calibri"/>
          <w:sz w:val="22"/>
          <w:szCs w:val="22"/>
        </w:rPr>
        <w:t xml:space="preserve">proposta/documentação </w:t>
      </w:r>
      <w:r w:rsidRPr="0016747D">
        <w:rPr>
          <w:rFonts w:ascii="Calibri" w:eastAsia="Calibri" w:hAnsi="Calibri" w:cs="Calibri"/>
          <w:color w:val="000000"/>
          <w:sz w:val="22"/>
          <w:szCs w:val="22"/>
        </w:rPr>
        <w:t>ao</w:t>
      </w:r>
      <w:r w:rsidRPr="0016747D">
        <w:rPr>
          <w:rFonts w:ascii="Calibri" w:eastAsia="Calibri" w:hAnsi="Calibri" w:cs="Calibri"/>
          <w:sz w:val="22"/>
          <w:szCs w:val="22"/>
        </w:rPr>
        <w:t xml:space="preserve"> setor requisitante/demandante para exame </w:t>
      </w:r>
      <w:r w:rsidRPr="0016747D">
        <w:rPr>
          <w:rFonts w:ascii="Calibri" w:eastAsia="Calibri" w:hAnsi="Calibri" w:cs="Calibri"/>
          <w:color w:val="000000"/>
          <w:sz w:val="22"/>
          <w:szCs w:val="22"/>
        </w:rPr>
        <w:t>quanto à compatibilidade do preço ao valor estimado para licitação, à sua exequibilidade e à sua adequação ao objeto licitado, bem como</w:t>
      </w:r>
      <w:r w:rsidRPr="0016747D">
        <w:rPr>
          <w:rFonts w:ascii="Calibri" w:eastAsia="Calibri" w:hAnsi="Calibri" w:cs="Calibri"/>
          <w:sz w:val="22"/>
          <w:szCs w:val="22"/>
        </w:rPr>
        <w:t xml:space="preserve"> dos cumprimentos legais, </w:t>
      </w:r>
      <w:r w:rsidRPr="0016747D">
        <w:rPr>
          <w:rFonts w:ascii="Calibri" w:eastAsia="Calibri" w:hAnsi="Calibri" w:cs="Calibri"/>
          <w:b/>
          <w:sz w:val="22"/>
          <w:szCs w:val="22"/>
        </w:rPr>
        <w:t>em especial o estabelecido no item 8.3 deste edital</w:t>
      </w:r>
      <w:r w:rsidRPr="0016747D">
        <w:rPr>
          <w:rFonts w:ascii="Calibri" w:eastAsia="Calibri" w:hAnsi="Calibri" w:cs="Calibri"/>
          <w:color w:val="000000"/>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6747D">
        <w:rPr>
          <w:rFonts w:ascii="Calibri" w:eastAsia="Calibri" w:hAnsi="Calibri" w:cs="Calibri"/>
          <w:color w:val="000000"/>
          <w:sz w:val="22"/>
          <w:szCs w:val="22"/>
        </w:rPr>
        <w:t>Em licitação por lote formado por mais de 01 (um</w:t>
      </w:r>
      <w:r>
        <w:rPr>
          <w:rFonts w:ascii="Calibri" w:eastAsia="Calibri" w:hAnsi="Calibri" w:cs="Calibri"/>
          <w:color w:val="000000"/>
          <w:sz w:val="22"/>
          <w:szCs w:val="22"/>
        </w:rPr>
        <w:t xml:space="preserve">)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EE1164" w:rsidRDefault="00EE1164">
      <w:pPr>
        <w:pBdr>
          <w:top w:val="nil"/>
          <w:left w:val="nil"/>
          <w:bottom w:val="nil"/>
          <w:right w:val="nil"/>
          <w:between w:val="nil"/>
        </w:pBdr>
        <w:tabs>
          <w:tab w:val="left" w:pos="1276"/>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EE1164" w:rsidRDefault="00EE1164">
      <w:pPr>
        <w:pBdr>
          <w:top w:val="nil"/>
          <w:left w:val="nil"/>
          <w:bottom w:val="nil"/>
          <w:right w:val="nil"/>
          <w:between w:val="nil"/>
        </w:pBdr>
        <w:jc w:val="both"/>
        <w:rPr>
          <w:color w:val="000000"/>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0"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1"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2">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3">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lastRenderedPageBreak/>
        <w:t>LOCAIS, HORÁRIOS E SISTEMAS ELETRÔNICOS EM QUE SERÃO FORNECIDOS ELEMENTOS, INFORMAÇÕES E ESCLARECIMENTOS COMPLEMENTARES</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5">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6">
        <w:r>
          <w:rPr>
            <w:rFonts w:ascii="Calibri" w:eastAsia="Calibri" w:hAnsi="Calibri" w:cs="Calibri"/>
            <w:sz w:val="22"/>
            <w:szCs w:val="22"/>
          </w:rPr>
          <w:t>https://pncp.gov.br</w:t>
        </w:r>
      </w:hyperlink>
      <w:r>
        <w:rPr>
          <w:rFonts w:ascii="Calibri" w:eastAsia="Calibri" w:hAnsi="Calibri" w:cs="Calibri"/>
          <w:sz w:val="22"/>
          <w:szCs w:val="22"/>
        </w:rPr>
        <w:t>.</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EE1164" w:rsidRDefault="00EE1164">
      <w:pPr>
        <w:tabs>
          <w:tab w:val="left" w:pos="567"/>
        </w:tabs>
        <w:jc w:val="both"/>
      </w:pPr>
    </w:p>
    <w:p w:rsidR="00EE1164" w:rsidRDefault="00EF7522">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a quem caberá responder e divulgar sua resposta no mesmo sistema, para conhecimento da empresa so</w:t>
      </w:r>
      <w:r w:rsidR="00321631">
        <w:rPr>
          <w:rFonts w:ascii="Calibri" w:eastAsia="Calibri" w:hAnsi="Calibri" w:cs="Calibri"/>
          <w:color w:val="000000"/>
          <w:sz w:val="22"/>
          <w:szCs w:val="22"/>
        </w:rPr>
        <w:t>l</w:t>
      </w:r>
      <w:r>
        <w:rPr>
          <w:rFonts w:ascii="Calibri" w:eastAsia="Calibri" w:hAnsi="Calibri" w:cs="Calibri"/>
          <w:sz w:val="22"/>
          <w:szCs w:val="22"/>
        </w:rPr>
        <w:t>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EE1164" w:rsidRDefault="00EE1164">
      <w:pPr>
        <w:pBdr>
          <w:top w:val="nil"/>
          <w:left w:val="nil"/>
          <w:bottom w:val="nil"/>
          <w:right w:val="nil"/>
          <w:between w:val="nil"/>
        </w:pBdr>
        <w:tabs>
          <w:tab w:val="left" w:pos="1276"/>
        </w:tabs>
        <w:jc w:val="both"/>
        <w:rPr>
          <w:rFonts w:ascii="Calibri" w:eastAsia="Calibri" w:hAnsi="Calibri" w:cs="Calibri"/>
          <w:sz w:val="22"/>
          <w:szCs w:val="22"/>
        </w:rPr>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7">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EE1164" w:rsidRPr="000328E8"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recurso contra decisão em um determinado item ou lote, este não terá efeito suspensivo para </w:t>
      </w:r>
      <w:r w:rsidRPr="000328E8">
        <w:rPr>
          <w:rFonts w:ascii="Calibri" w:eastAsia="Calibri" w:hAnsi="Calibri" w:cs="Calibri"/>
          <w:sz w:val="22"/>
          <w:szCs w:val="22"/>
        </w:rPr>
        <w:t>os demais.</w:t>
      </w:r>
    </w:p>
    <w:p w:rsidR="00EE1164" w:rsidRPr="000328E8" w:rsidRDefault="00EF7522">
      <w:pPr>
        <w:numPr>
          <w:ilvl w:val="1"/>
          <w:numId w:val="3"/>
        </w:numPr>
        <w:tabs>
          <w:tab w:val="left" w:pos="567"/>
        </w:tabs>
        <w:ind w:left="0" w:firstLine="0"/>
        <w:jc w:val="both"/>
        <w:rPr>
          <w:rFonts w:ascii="Calibri" w:eastAsia="Calibri" w:hAnsi="Calibri" w:cs="Calibri"/>
          <w:sz w:val="22"/>
          <w:szCs w:val="22"/>
        </w:rPr>
      </w:pPr>
      <w:r w:rsidRPr="000328E8">
        <w:rPr>
          <w:rFonts w:ascii="Calibri" w:eastAsia="Calibri" w:hAnsi="Calibri" w:cs="Calibri"/>
          <w:sz w:val="22"/>
          <w:szCs w:val="22"/>
        </w:rPr>
        <w:lastRenderedPageBreak/>
        <w:t xml:space="preserve">Sobre </w:t>
      </w:r>
      <w:proofErr w:type="gramStart"/>
      <w:r w:rsidRPr="000328E8">
        <w:rPr>
          <w:rFonts w:ascii="Calibri" w:eastAsia="Calibri" w:hAnsi="Calibri" w:cs="Calibri"/>
          <w:sz w:val="22"/>
          <w:szCs w:val="22"/>
        </w:rPr>
        <w:t>o(</w:t>
      </w:r>
      <w:proofErr w:type="gramEnd"/>
      <w:r w:rsidRPr="000328E8">
        <w:rPr>
          <w:rFonts w:ascii="Calibri" w:eastAsia="Calibri" w:hAnsi="Calibri" w:cs="Calibri"/>
          <w:sz w:val="22"/>
          <w:szCs w:val="22"/>
        </w:rPr>
        <w:t>s) pedido(s) de esclarecimento(s) ou impugnação(</w:t>
      </w:r>
      <w:proofErr w:type="spellStart"/>
      <w:r w:rsidRPr="000328E8">
        <w:rPr>
          <w:rFonts w:ascii="Calibri" w:eastAsia="Calibri" w:hAnsi="Calibri" w:cs="Calibri"/>
          <w:sz w:val="22"/>
          <w:szCs w:val="22"/>
        </w:rPr>
        <w:t>ções</w:t>
      </w:r>
      <w:proofErr w:type="spellEnd"/>
      <w:r w:rsidRPr="000328E8">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EE1164" w:rsidRPr="000328E8" w:rsidRDefault="00EF7522">
      <w:pPr>
        <w:numPr>
          <w:ilvl w:val="1"/>
          <w:numId w:val="3"/>
        </w:numPr>
        <w:tabs>
          <w:tab w:val="left" w:pos="567"/>
        </w:tabs>
        <w:ind w:left="0" w:firstLine="0"/>
        <w:jc w:val="both"/>
        <w:rPr>
          <w:rFonts w:ascii="Calibri" w:eastAsia="Calibri" w:hAnsi="Calibri" w:cs="Calibri"/>
          <w:sz w:val="22"/>
          <w:szCs w:val="22"/>
        </w:rPr>
      </w:pPr>
      <w:r w:rsidRPr="000328E8">
        <w:rPr>
          <w:rFonts w:ascii="Calibri" w:eastAsia="Calibri" w:hAnsi="Calibri" w:cs="Calibri"/>
          <w:sz w:val="22"/>
          <w:szCs w:val="22"/>
        </w:rPr>
        <w:t xml:space="preserve">Também é facultado </w:t>
      </w:r>
      <w:proofErr w:type="gramStart"/>
      <w:r w:rsidRPr="000328E8">
        <w:rPr>
          <w:rFonts w:ascii="Calibri" w:eastAsia="Calibri" w:hAnsi="Calibri" w:cs="Calibri"/>
          <w:sz w:val="22"/>
          <w:szCs w:val="22"/>
        </w:rPr>
        <w:t>ao(</w:t>
      </w:r>
      <w:proofErr w:type="gramEnd"/>
      <w:r w:rsidRPr="000328E8">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EE1164" w:rsidRPr="000328E8" w:rsidRDefault="00EF7522">
      <w:pPr>
        <w:numPr>
          <w:ilvl w:val="1"/>
          <w:numId w:val="3"/>
        </w:numPr>
        <w:tabs>
          <w:tab w:val="left" w:pos="567"/>
        </w:tabs>
        <w:ind w:left="0" w:firstLine="0"/>
        <w:jc w:val="both"/>
        <w:rPr>
          <w:rFonts w:ascii="Calibri" w:eastAsia="Calibri" w:hAnsi="Calibri" w:cs="Calibri"/>
          <w:sz w:val="22"/>
          <w:szCs w:val="22"/>
        </w:rPr>
      </w:pPr>
      <w:r w:rsidRPr="000328E8">
        <w:rPr>
          <w:rFonts w:ascii="Calibri" w:eastAsia="Calibri" w:hAnsi="Calibri" w:cs="Calibri"/>
          <w:sz w:val="22"/>
          <w:szCs w:val="22"/>
        </w:rPr>
        <w:t>É facultado ainda ao agente de contratação ou comissão solicitar a análise da impugnação ou do pedido de esclarecimento à Procuradoria-Geral do Estado.</w:t>
      </w:r>
    </w:p>
    <w:p w:rsidR="00EE1164" w:rsidRDefault="00EF7522">
      <w:pPr>
        <w:numPr>
          <w:ilvl w:val="1"/>
          <w:numId w:val="3"/>
        </w:numPr>
        <w:tabs>
          <w:tab w:val="left" w:pos="567"/>
        </w:tabs>
        <w:ind w:left="0" w:firstLine="0"/>
        <w:jc w:val="both"/>
        <w:rPr>
          <w:rFonts w:ascii="Calibri" w:eastAsia="Calibri" w:hAnsi="Calibri" w:cs="Calibri"/>
          <w:sz w:val="22"/>
          <w:szCs w:val="22"/>
        </w:rPr>
      </w:pPr>
      <w:r w:rsidRPr="000328E8">
        <w:rPr>
          <w:rFonts w:ascii="Calibri" w:eastAsia="Calibri" w:hAnsi="Calibri" w:cs="Calibri"/>
          <w:sz w:val="22"/>
          <w:szCs w:val="22"/>
        </w:rPr>
        <w:t xml:space="preserve">A fase recursal seguirá o disposto nos </w:t>
      </w:r>
      <w:hyperlink r:id="rId78" w:anchor=":~:text=Geral%20do%20Estado.-,Art.%20143,-Dos%20atos%20da">
        <w:r w:rsidRPr="000328E8">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EE1164" w:rsidRDefault="00EF752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EE1164" w:rsidRDefault="00EE1164">
      <w:pPr>
        <w:tabs>
          <w:tab w:val="left" w:pos="567"/>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EE1164" w:rsidRPr="007F5BC9"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7F5BC9" w:rsidRDefault="007F5BC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F5BC9">
        <w:rPr>
          <w:rFonts w:ascii="Calibri" w:eastAsia="Calibri" w:hAnsi="Calibri" w:cs="Calibri"/>
          <w:sz w:val="22"/>
          <w:szCs w:val="22"/>
        </w:rPr>
        <w:t xml:space="preserve">Na formação do preço que constará das propostas dos licitantes, poderão ser utilizados custos unitários diferentes daqueles obtidos a partir dos sistemas de custos de referência previstos no </w:t>
      </w:r>
      <w:hyperlink r:id="rId79" w:anchor=":~:text=3%C2%BA%20deste%20artigo.-,Art.%2078,-Para%20forma%C3%A7%C3%A3o%20e">
        <w:r w:rsidRPr="007F5BC9">
          <w:rPr>
            <w:rFonts w:ascii="Calibri" w:eastAsia="Calibri" w:hAnsi="Calibri" w:cs="Calibri"/>
            <w:sz w:val="22"/>
            <w:szCs w:val="22"/>
          </w:rPr>
          <w:t>Decreto Estadual nº 1.525/2022</w:t>
        </w:r>
      </w:hyperlink>
      <w:r w:rsidRPr="007F5BC9">
        <w:rPr>
          <w:rFonts w:ascii="Calibri" w:eastAsia="Calibri" w:hAnsi="Calibri" w:cs="Calibri"/>
          <w:sz w:val="22"/>
          <w:szCs w:val="22"/>
        </w:rPr>
        <w:t>, desde que o preço global orçado e o de cada uma das etapas previstas no cronograma físico-financeiro do contrato fiquem iguais ou abaixo dos preços de referência da administração pública obtidos, assegurado aos órgãos de controle o acesso irrestrito a essas informações.</w:t>
      </w:r>
    </w:p>
    <w:p w:rsidR="00BA3239" w:rsidRPr="007F5BC9" w:rsidRDefault="00BA323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A3239">
        <w:rPr>
          <w:rFonts w:ascii="Calibri" w:eastAsia="Calibri" w:hAnsi="Calibri" w:cs="Calibri"/>
          <w:sz w:val="22"/>
          <w:szCs w:val="22"/>
        </w:rPr>
        <w:t>Os preços unitários máximos serão aqueles estabelecidos na Tabela SINAPI do mês vigente da planilha.</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C9624D" w:rsidRPr="00C9624D">
        <w:rPr>
          <w:rFonts w:ascii="Calibri" w:eastAsia="Calibri" w:hAnsi="Calibri" w:cs="Calibri"/>
          <w:sz w:val="22"/>
          <w:szCs w:val="22"/>
        </w:rPr>
        <w:t>13</w:t>
      </w:r>
      <w:r w:rsidRPr="00C9624D">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do </w:t>
      </w:r>
      <w:r w:rsidR="00C9624D">
        <w:rPr>
          <w:rFonts w:ascii="Calibri" w:eastAsia="Calibri" w:hAnsi="Calibri" w:cs="Calibri"/>
          <w:sz w:val="22"/>
          <w:szCs w:val="22"/>
        </w:rPr>
        <w:t>Projeto Básico.</w:t>
      </w:r>
    </w:p>
    <w:p w:rsidR="00EE1164" w:rsidRDefault="00EE1164">
      <w:pPr>
        <w:tabs>
          <w:tab w:val="left" w:pos="567"/>
        </w:tabs>
        <w:jc w:val="both"/>
      </w:pPr>
    </w:p>
    <w:p w:rsidR="00C9624D" w:rsidRPr="00C9624D" w:rsidRDefault="00C9624D" w:rsidP="00C9624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C9624D" w:rsidRPr="00C9624D" w:rsidRDefault="00C9624D" w:rsidP="00C9624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C9624D" w:rsidRDefault="00C9624D" w:rsidP="00C9624D">
      <w:pPr>
        <w:pBdr>
          <w:top w:val="nil"/>
          <w:left w:val="nil"/>
          <w:bottom w:val="nil"/>
          <w:right w:val="nil"/>
          <w:between w:val="nil"/>
        </w:pBdr>
        <w:jc w:val="both"/>
      </w:pPr>
    </w:p>
    <w:p w:rsidR="00C9624D" w:rsidRPr="00C9624D" w:rsidRDefault="00C9624D" w:rsidP="00C9624D">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C9624D" w:rsidRPr="00C9624D" w:rsidRDefault="00C9624D" w:rsidP="00C9624D">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lastRenderedPageBreak/>
        <w:t>O pagamento da obrigação deverá ocorrer no prazo de até 30 (trinta) dias, contados da liquidação da despesa, não podendo ultrapassar o prazo de 2 (dois) meses, a contar da emissão da nota fiscal, fatura ou documento equivalente.</w:t>
      </w:r>
    </w:p>
    <w:p w:rsidR="00C9624D" w:rsidRPr="00C9624D" w:rsidRDefault="00C9624D" w:rsidP="00C9624D">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Será considerada data do pagamento o dia em que constar como emitida a ordem bancária para pagamento.</w:t>
      </w:r>
    </w:p>
    <w:p w:rsidR="00C9624D" w:rsidRPr="00C9624D" w:rsidRDefault="00C9624D" w:rsidP="00C9624D">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Quando do pagamento, será efetuada a retenção tributária prevista na legislação aplicável.</w:t>
      </w:r>
    </w:p>
    <w:p w:rsidR="00C9624D" w:rsidRPr="00C9624D" w:rsidRDefault="00C9624D" w:rsidP="00C9624D">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C9624D">
        <w:rPr>
          <w:rFonts w:ascii="Calibri" w:eastAsia="Calibri" w:hAnsi="Calibri" w:cs="Calibri"/>
          <w:color w:val="000000"/>
          <w:sz w:val="22"/>
          <w:szCs w:val="22"/>
        </w:rPr>
        <w:t xml:space="preserve">A CONTRATADA regularmente optante pelo Simples Nacional, nos termos da </w:t>
      </w:r>
      <w:hyperlink r:id="rId80">
        <w:r w:rsidRPr="00C9624D">
          <w:rPr>
            <w:rFonts w:ascii="Calibri" w:eastAsia="Calibri" w:hAnsi="Calibri" w:cs="Calibri"/>
            <w:color w:val="000000"/>
            <w:sz w:val="22"/>
            <w:szCs w:val="22"/>
          </w:rPr>
          <w:t>Lei Complementar Federal nº 123/2006</w:t>
        </w:r>
      </w:hyperlink>
      <w:r w:rsidRPr="00C9624D">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9624D" w:rsidRDefault="00C9624D" w:rsidP="00C9624D">
      <w:pPr>
        <w:pBdr>
          <w:top w:val="nil"/>
          <w:left w:val="nil"/>
          <w:bottom w:val="nil"/>
          <w:right w:val="nil"/>
          <w:between w:val="nil"/>
        </w:pBdr>
        <w:jc w:val="both"/>
        <w:rPr>
          <w:color w:val="000000"/>
        </w:rPr>
      </w:pP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C9624D" w:rsidRDefault="00C9624D" w:rsidP="00C9624D">
      <w:pPr>
        <w:pBdr>
          <w:top w:val="nil"/>
          <w:left w:val="nil"/>
          <w:bottom w:val="nil"/>
          <w:right w:val="nil"/>
          <w:between w:val="nil"/>
        </w:pBdr>
        <w:tabs>
          <w:tab w:val="left" w:pos="567"/>
        </w:tabs>
        <w:jc w:val="both"/>
        <w:rPr>
          <w:color w:val="000000"/>
        </w:rPr>
      </w:pPr>
    </w:p>
    <w:p w:rsidR="00C9624D" w:rsidRPr="002A61BF" w:rsidRDefault="00C9624D" w:rsidP="002A61B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C9624D" w:rsidRDefault="00C9624D" w:rsidP="00C9624D">
      <w:pPr>
        <w:pBdr>
          <w:top w:val="nil"/>
          <w:left w:val="nil"/>
          <w:bottom w:val="nil"/>
          <w:right w:val="nil"/>
          <w:between w:val="nil"/>
        </w:pBdr>
        <w:tabs>
          <w:tab w:val="left" w:pos="567"/>
        </w:tabs>
        <w:jc w:val="both"/>
        <w:rPr>
          <w:color w:val="000000"/>
        </w:rPr>
      </w:pP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A emissão antecipada do documento fiscal não implicará adiantamento para o pagamento da despesa.</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C9624D" w:rsidRDefault="00C9624D" w:rsidP="00C9624D">
      <w:pPr>
        <w:pBdr>
          <w:top w:val="nil"/>
          <w:left w:val="nil"/>
          <w:bottom w:val="nil"/>
          <w:right w:val="nil"/>
          <w:between w:val="nil"/>
        </w:pBdr>
        <w:tabs>
          <w:tab w:val="left" w:pos="567"/>
        </w:tabs>
        <w:jc w:val="both"/>
        <w:rPr>
          <w:color w:val="000000"/>
        </w:rPr>
      </w:pPr>
    </w:p>
    <w:p w:rsidR="00C9624D" w:rsidRPr="002A61BF" w:rsidRDefault="006E15BB" w:rsidP="002A61B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sdt>
        <w:sdtPr>
          <w:tag w:val="goog_rdk_35"/>
          <w:id w:val="-946072424"/>
        </w:sdtPr>
        <w:sdtEndPr/>
        <w:sdtContent/>
      </w:sdt>
      <w:r w:rsidR="00C9624D" w:rsidRPr="002A61BF">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1" w:anchor=":~:text=seguradora%2C%20quando%20cab%C3%ADvel%3B-,IV,-%2D%20reten%C3%A7%C3%A3o%20dos%20cr%C3%A9ditos">
        <w:r w:rsidR="00C9624D" w:rsidRPr="002A61BF">
          <w:rPr>
            <w:rFonts w:ascii="Calibri" w:eastAsia="Calibri" w:hAnsi="Calibri" w:cs="Calibri"/>
            <w:color w:val="000000"/>
            <w:sz w:val="22"/>
            <w:szCs w:val="22"/>
          </w:rPr>
          <w:t>inciso IV do art. 139 da Lei Federal nº 14.133/2021</w:t>
        </w:r>
      </w:hyperlink>
      <w:r w:rsidR="00C9624D" w:rsidRPr="002A61BF">
        <w:rPr>
          <w:rFonts w:ascii="Calibri" w:eastAsia="Calibri" w:hAnsi="Calibri" w:cs="Calibri"/>
          <w:color w:val="000000"/>
          <w:sz w:val="22"/>
          <w:szCs w:val="22"/>
        </w:rPr>
        <w:t>.</w:t>
      </w:r>
    </w:p>
    <w:p w:rsidR="00C9624D" w:rsidRDefault="00C9624D" w:rsidP="00C9624D">
      <w:pPr>
        <w:pBdr>
          <w:top w:val="nil"/>
          <w:left w:val="nil"/>
          <w:bottom w:val="nil"/>
          <w:right w:val="nil"/>
          <w:between w:val="nil"/>
        </w:pBdr>
        <w:tabs>
          <w:tab w:val="left" w:pos="567"/>
        </w:tabs>
        <w:jc w:val="both"/>
        <w:rPr>
          <w:color w:val="000000"/>
        </w:rPr>
      </w:pP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O CONTRATANTE reserva-se, ainda, o direito de somente efetuar o pagamento após a atestação de que o objeto foi executado em conformidade.</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Nenhum pagamento isentará a CONTRATADA das suas responsabilidades e obrigações, nem implicará aceitação definitiva do objeto.</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2A61BF">
        <w:rPr>
          <w:rFonts w:ascii="Calibri" w:eastAsia="Calibri" w:hAnsi="Calibri" w:cs="Calibri"/>
          <w:color w:val="000000"/>
          <w:sz w:val="22"/>
          <w:szCs w:val="22"/>
        </w:rPr>
        <w:t>factoring</w:t>
      </w:r>
      <w:proofErr w:type="spellEnd"/>
      <w:r w:rsidRPr="002A61BF">
        <w:rPr>
          <w:rFonts w:ascii="Calibri" w:eastAsia="Calibri" w:hAnsi="Calibri" w:cs="Calibri"/>
          <w:color w:val="000000"/>
          <w:sz w:val="22"/>
          <w:szCs w:val="22"/>
        </w:rPr>
        <w:t>”.</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As despesas bancárias decorrentes de transferência de valores para outras praças serão de responsabilidade da CONTRATADA.</w:t>
      </w:r>
    </w:p>
    <w:p w:rsidR="00C9624D" w:rsidRPr="002A61BF" w:rsidRDefault="006E15BB"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6"/>
          <w:id w:val="639387883"/>
        </w:sdtPr>
        <w:sdtEndPr/>
        <w:sdtContent/>
      </w:sdt>
      <w:r w:rsidR="00C9624D" w:rsidRPr="002A61BF">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C9624D" w:rsidRPr="002A61BF">
          <w:rPr>
            <w:rFonts w:ascii="Calibri" w:eastAsia="Calibri" w:hAnsi="Calibri" w:cs="Calibri"/>
            <w:color w:val="000000"/>
            <w:sz w:val="22"/>
            <w:szCs w:val="22"/>
          </w:rPr>
          <w:t>7</w:t>
        </w:r>
      </w:hyperlink>
      <w:r w:rsidR="00C9624D" w:rsidRPr="002A61BF">
        <w:rPr>
          <w:rFonts w:ascii="Calibri" w:eastAsia="Calibri" w:hAnsi="Calibri" w:cs="Calibri"/>
          <w:color w:val="000000"/>
          <w:sz w:val="22"/>
          <w:szCs w:val="22"/>
        </w:rPr>
        <w:t>.</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lastRenderedPageBreak/>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C9624D" w:rsidRDefault="00C9624D" w:rsidP="00C9624D">
      <w:pPr>
        <w:pBdr>
          <w:top w:val="nil"/>
          <w:left w:val="nil"/>
          <w:bottom w:val="nil"/>
          <w:right w:val="nil"/>
          <w:between w:val="nil"/>
        </w:pBdr>
        <w:tabs>
          <w:tab w:val="left" w:pos="709"/>
        </w:tabs>
        <w:jc w:val="both"/>
      </w:pPr>
    </w:p>
    <w:p w:rsidR="00C9624D" w:rsidRPr="002A61BF" w:rsidRDefault="00C9624D" w:rsidP="002A61B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Cabe ao respectivo fiscal ou gestor adotar as providências para apuração de possível descumprimento contratual.</w:t>
      </w:r>
    </w:p>
    <w:p w:rsidR="00C9624D" w:rsidRDefault="00C9624D" w:rsidP="00C9624D">
      <w:pPr>
        <w:pBdr>
          <w:top w:val="nil"/>
          <w:left w:val="nil"/>
          <w:bottom w:val="nil"/>
          <w:right w:val="nil"/>
          <w:between w:val="nil"/>
        </w:pBdr>
        <w:tabs>
          <w:tab w:val="left" w:pos="709"/>
        </w:tabs>
        <w:jc w:val="both"/>
      </w:pPr>
    </w:p>
    <w:p w:rsidR="00C9624D" w:rsidRPr="002A61BF" w:rsidRDefault="00C9624D" w:rsidP="002A61B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A61BF">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EE1164" w:rsidRDefault="00EE1164">
      <w:pPr>
        <w:tabs>
          <w:tab w:val="left" w:pos="567"/>
        </w:tabs>
        <w:jc w:val="both"/>
      </w:pPr>
    </w:p>
    <w:p w:rsidR="00EE1164" w:rsidRPr="00AD6EE6" w:rsidRDefault="00EF7522">
      <w:pPr>
        <w:numPr>
          <w:ilvl w:val="1"/>
          <w:numId w:val="3"/>
        </w:numPr>
        <w:tabs>
          <w:tab w:val="left" w:pos="567"/>
        </w:tabs>
        <w:ind w:left="0"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Os critérios de reajustes estão disciplinados no</w:t>
      </w:r>
      <w:r w:rsidR="002B4426">
        <w:rPr>
          <w:rFonts w:ascii="Calibri" w:eastAsia="Calibri" w:hAnsi="Calibri" w:cs="Calibri"/>
          <w:color w:val="000000"/>
          <w:sz w:val="22"/>
          <w:szCs w:val="22"/>
        </w:rPr>
        <w:t>s</w:t>
      </w:r>
      <w:r w:rsidRPr="00AD6EE6">
        <w:rPr>
          <w:rFonts w:ascii="Calibri" w:eastAsia="Calibri" w:hAnsi="Calibri" w:cs="Calibri"/>
          <w:color w:val="000000"/>
          <w:sz w:val="22"/>
          <w:szCs w:val="22"/>
        </w:rPr>
        <w:t xml:space="preserve"> </w:t>
      </w:r>
      <w:r w:rsidR="002B4426">
        <w:rPr>
          <w:rFonts w:ascii="Calibri" w:eastAsia="Calibri" w:hAnsi="Calibri" w:cs="Calibri"/>
          <w:color w:val="000000"/>
          <w:sz w:val="22"/>
          <w:szCs w:val="22"/>
        </w:rPr>
        <w:t>itens</w:t>
      </w:r>
      <w:r w:rsidRPr="00AD6EE6">
        <w:rPr>
          <w:rFonts w:ascii="Calibri" w:eastAsia="Calibri" w:hAnsi="Calibri" w:cs="Calibri"/>
          <w:color w:val="000000"/>
          <w:sz w:val="22"/>
          <w:szCs w:val="22"/>
        </w:rPr>
        <w:t xml:space="preserve"> </w:t>
      </w:r>
      <w:r w:rsidR="00AD6EE6" w:rsidRPr="00AD6EE6">
        <w:rPr>
          <w:rFonts w:ascii="Calibri" w:eastAsia="Calibri" w:hAnsi="Calibri" w:cs="Calibri"/>
          <w:sz w:val="22"/>
          <w:szCs w:val="22"/>
        </w:rPr>
        <w:t>13.17 a 13.23</w:t>
      </w:r>
      <w:r w:rsidRPr="00AD6EE6">
        <w:rPr>
          <w:rFonts w:ascii="Calibri" w:eastAsia="Calibri" w:hAnsi="Calibri" w:cs="Calibri"/>
          <w:color w:val="000000"/>
          <w:sz w:val="22"/>
          <w:szCs w:val="22"/>
        </w:rPr>
        <w:t xml:space="preserve"> do </w:t>
      </w:r>
      <w:r w:rsidR="00AD6EE6" w:rsidRPr="00AD6EE6">
        <w:rPr>
          <w:rFonts w:ascii="Calibri" w:eastAsia="Calibri" w:hAnsi="Calibri" w:cs="Calibri"/>
          <w:sz w:val="22"/>
          <w:szCs w:val="22"/>
        </w:rPr>
        <w:t>Projeto Básico.</w:t>
      </w:r>
    </w:p>
    <w:p w:rsidR="00EE1164" w:rsidRDefault="00EE1164">
      <w:pPr>
        <w:tabs>
          <w:tab w:val="left" w:pos="567"/>
        </w:tabs>
        <w:jc w:val="both"/>
      </w:pPr>
    </w:p>
    <w:p w:rsidR="00EE1164"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2">
        <w:r w:rsidRPr="00AD6EE6">
          <w:rPr>
            <w:rFonts w:ascii="Calibri" w:eastAsia="Calibri" w:hAnsi="Calibri" w:cs="Calibri"/>
            <w:color w:val="000000"/>
            <w:sz w:val="22"/>
            <w:szCs w:val="22"/>
          </w:rPr>
          <w:t>INCC</w:t>
        </w:r>
      </w:hyperlink>
      <w:r w:rsidRPr="00AD6EE6">
        <w:rPr>
          <w:rFonts w:ascii="Calibri" w:eastAsia="Calibri" w:hAnsi="Calibri" w:cs="Calibri"/>
          <w:color w:val="000000"/>
          <w:sz w:val="22"/>
          <w:szCs w:val="22"/>
        </w:rPr>
        <w:t>, restando sua análise de competência do CONTRATANTE.</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O deferimento do reajuste acima descrito somente terá incidência no preço contratado a partir da data do protocolo do pedido de reajuste.</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O preço poderá ser reajustado novamente somente após 12 (doze) meses do anterior, incidindo sobre o valor atualizado do contrato.</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AD6EE6" w:rsidRPr="00AD6EE6" w:rsidRDefault="00AD6EE6" w:rsidP="00AD6EE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D6EE6">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AD6EE6" w:rsidRDefault="00AD6EE6">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542C1A">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542C1A">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542C1A">
        <w:rPr>
          <w:rFonts w:ascii="Calibri" w:eastAsia="Calibri" w:hAnsi="Calibri" w:cs="Calibri"/>
          <w:color w:val="000000"/>
          <w:sz w:val="22"/>
          <w:szCs w:val="22"/>
        </w:rPr>
        <w:t xml:space="preserve">13.24 a 13.28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sidR="00542C1A">
        <w:rPr>
          <w:rFonts w:ascii="Calibri" w:eastAsia="Calibri" w:hAnsi="Calibri" w:cs="Calibri"/>
          <w:color w:val="000000"/>
          <w:sz w:val="22"/>
          <w:szCs w:val="22"/>
        </w:rPr>
        <w:t>.</w:t>
      </w:r>
    </w:p>
    <w:p w:rsidR="00EE1164" w:rsidRDefault="00EE1164">
      <w:pPr>
        <w:tabs>
          <w:tab w:val="left" w:pos="567"/>
        </w:tabs>
        <w:jc w:val="both"/>
      </w:pPr>
    </w:p>
    <w:p w:rsidR="00542C1A" w:rsidRPr="00542C1A" w:rsidRDefault="00542C1A" w:rsidP="00542C1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2C1A">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542C1A" w:rsidRPr="00542C1A" w:rsidRDefault="00542C1A" w:rsidP="00542C1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2C1A">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542C1A" w:rsidRPr="00542C1A" w:rsidRDefault="00542C1A" w:rsidP="00542C1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2C1A">
        <w:rPr>
          <w:rFonts w:ascii="Calibri" w:eastAsia="Calibri" w:hAnsi="Calibri" w:cs="Calibri"/>
          <w:color w:val="000000"/>
          <w:sz w:val="22"/>
          <w:szCs w:val="22"/>
        </w:rPr>
        <w:lastRenderedPageBreak/>
        <w:t>Protocolado o pedido, caberá ao CONTRATANTE confirmar a ocorrência de fato extraordinário, bem como realizar nova pesquisa de preços atualizada.</w:t>
      </w:r>
    </w:p>
    <w:p w:rsidR="00542C1A" w:rsidRPr="00542C1A" w:rsidRDefault="00542C1A" w:rsidP="00542C1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2C1A">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542C1A" w:rsidRPr="00542C1A" w:rsidRDefault="00542C1A" w:rsidP="00542C1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2C1A">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EE1164" w:rsidRDefault="00EE1164">
      <w:pPr>
        <w:tabs>
          <w:tab w:val="left" w:pos="567"/>
        </w:tabs>
        <w:jc w:val="both"/>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EE1164" w:rsidRDefault="00EE1164">
      <w:pPr>
        <w:tabs>
          <w:tab w:val="left" w:pos="567"/>
        </w:tabs>
        <w:jc w:val="both"/>
        <w:rPr>
          <w:rFonts w:ascii="Calibri" w:eastAsia="Calibri" w:hAnsi="Calibri" w:cs="Calibri"/>
          <w:color w:val="000000"/>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EE1164" w:rsidRDefault="00EE1164" w:rsidP="00BF57CC">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entrega dos objetos deverá ser realizada conforme cronograma físico-financ</w:t>
      </w:r>
      <w:r w:rsidR="00346AE3">
        <w:rPr>
          <w:rFonts w:ascii="Calibri" w:eastAsia="Calibri" w:hAnsi="Calibri" w:cs="Calibri"/>
          <w:sz w:val="22"/>
          <w:szCs w:val="22"/>
        </w:rPr>
        <w:t>eiro disposto no Projeto Básico</w:t>
      </w:r>
      <w:r>
        <w:rPr>
          <w:rFonts w:ascii="Calibri" w:eastAsia="Calibri" w:hAnsi="Calibri" w:cs="Calibri"/>
          <w:sz w:val="22"/>
          <w:szCs w:val="22"/>
        </w:rPr>
        <w:t>.</w:t>
      </w:r>
    </w:p>
    <w:p w:rsidR="00EE1164" w:rsidRPr="009B1BCC" w:rsidRDefault="00346AE3">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46AE3">
        <w:rPr>
          <w:rFonts w:ascii="Calibri" w:eastAsia="Calibri" w:hAnsi="Calibri" w:cs="Calibri"/>
          <w:sz w:val="22"/>
          <w:szCs w:val="22"/>
        </w:rPr>
        <w:t>Os serviços serão prestados na Av</w:t>
      </w:r>
      <w:r>
        <w:rPr>
          <w:rFonts w:ascii="Calibri" w:eastAsia="Calibri" w:hAnsi="Calibri" w:cs="Calibri"/>
          <w:sz w:val="22"/>
          <w:szCs w:val="22"/>
        </w:rPr>
        <w:t>.</w:t>
      </w:r>
      <w:r w:rsidRPr="00346AE3">
        <w:rPr>
          <w:rFonts w:ascii="Calibri" w:eastAsia="Calibri" w:hAnsi="Calibri" w:cs="Calibri"/>
          <w:sz w:val="22"/>
          <w:szCs w:val="22"/>
        </w:rPr>
        <w:t xml:space="preserve"> Ministro João Alberto, Quadra 44A, Lote 05 e 06, Bairro Cidade Jardim Alvorada, </w:t>
      </w:r>
      <w:r w:rsidRPr="009B1BCC">
        <w:rPr>
          <w:rFonts w:ascii="Calibri" w:eastAsia="Calibri" w:hAnsi="Calibri" w:cs="Calibri"/>
          <w:sz w:val="22"/>
          <w:szCs w:val="22"/>
        </w:rPr>
        <w:t>Nova Xavantina/MT.</w:t>
      </w:r>
    </w:p>
    <w:p w:rsidR="00EE1164" w:rsidRPr="009B1BCC"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B1BCC">
        <w:rPr>
          <w:rFonts w:ascii="Calibri" w:eastAsia="Calibri" w:hAnsi="Calibri" w:cs="Calibri"/>
          <w:sz w:val="22"/>
          <w:szCs w:val="22"/>
        </w:rPr>
        <w:t>Salvo quando houver disposição diversa em contrato, o recebimento se dará:</w:t>
      </w:r>
    </w:p>
    <w:p w:rsidR="00EE1164" w:rsidRPr="009B1BCC" w:rsidRDefault="00EE1164">
      <w:pPr>
        <w:pBdr>
          <w:top w:val="nil"/>
          <w:left w:val="nil"/>
          <w:bottom w:val="nil"/>
          <w:right w:val="nil"/>
          <w:between w:val="nil"/>
        </w:pBdr>
        <w:tabs>
          <w:tab w:val="left" w:pos="567"/>
        </w:tabs>
        <w:jc w:val="both"/>
        <w:rPr>
          <w:rFonts w:ascii="Calibri" w:eastAsia="Calibri" w:hAnsi="Calibri" w:cs="Calibri"/>
          <w:sz w:val="22"/>
          <w:szCs w:val="22"/>
        </w:rPr>
      </w:pPr>
    </w:p>
    <w:p w:rsidR="00EE1164" w:rsidRPr="009B1B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B1BCC">
        <w:rPr>
          <w:rFonts w:ascii="Calibri" w:eastAsia="Calibri" w:hAnsi="Calibri" w:cs="Calibri"/>
          <w:b/>
          <w:sz w:val="22"/>
          <w:szCs w:val="22"/>
        </w:rPr>
        <w:t>Em se tratando de obras e serviços, pelo fiscal do contrato ou Comissão de Recebimento:</w:t>
      </w:r>
    </w:p>
    <w:p w:rsidR="00EE1164" w:rsidRPr="009B1B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B1BCC">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EE1164" w:rsidRPr="009B1BCC"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B1BCC">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EE1164" w:rsidRPr="009B1BCC" w:rsidRDefault="00EE1164">
      <w:pPr>
        <w:tabs>
          <w:tab w:val="left" w:pos="567"/>
        </w:tabs>
        <w:jc w:val="both"/>
      </w:pPr>
    </w:p>
    <w:p w:rsidR="00EE1164" w:rsidRPr="009B1BCC"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9B1BCC">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9B1BCC">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w:t>
      </w:r>
      <w:r>
        <w:rPr>
          <w:rFonts w:ascii="Calibri" w:eastAsia="Calibri" w:hAnsi="Calibri" w:cs="Calibri"/>
          <w:sz w:val="22"/>
          <w:szCs w:val="22"/>
        </w:rPr>
        <w:t xml:space="preserve"> prestados ao CONTRATANTE, para emissão do Termo de Encerramento Definitivo do Contrato.</w:t>
      </w:r>
    </w:p>
    <w:p w:rsidR="00EE1164" w:rsidRDefault="00EE1164">
      <w:pPr>
        <w:tabs>
          <w:tab w:val="left" w:pos="567"/>
        </w:tabs>
        <w:jc w:val="both"/>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Na hipótese da necessidade de correção, será estabelecido um prazo para que a CONTRATADA, às suas expensas, complemente ou refaça os serviços rejeitados. Aceito e aprovado o serviço, a </w:t>
      </w:r>
      <w:r>
        <w:rPr>
          <w:rFonts w:ascii="Calibri" w:eastAsia="Calibri" w:hAnsi="Calibri" w:cs="Calibri"/>
          <w:sz w:val="22"/>
          <w:szCs w:val="22"/>
        </w:rPr>
        <w:lastRenderedPageBreak/>
        <w:t>CONTRATANTE emitirá Termo de Encerramento Definitivo do Contrato que deverá ser assinado por representante autorizado da CONTRATADA, possibilitando a liberação da caução contratual.</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3">
        <w:r>
          <w:rPr>
            <w:rFonts w:ascii="Calibri" w:eastAsia="Calibri" w:hAnsi="Calibri" w:cs="Calibri"/>
            <w:sz w:val="22"/>
            <w:szCs w:val="22"/>
          </w:rPr>
          <w:t xml:space="preserve"> </w:t>
        </w:r>
      </w:hyperlink>
      <w:hyperlink r:id="rId84">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85">
        <w:r>
          <w:rPr>
            <w:rFonts w:ascii="Calibri" w:eastAsia="Calibri" w:hAnsi="Calibri" w:cs="Calibri"/>
            <w:sz w:val="22"/>
            <w:szCs w:val="22"/>
          </w:rPr>
          <w:t xml:space="preserve"> </w:t>
        </w:r>
      </w:hyperlink>
      <w:hyperlink r:id="rId86">
        <w:r>
          <w:rPr>
            <w:rFonts w:ascii="Calibri" w:eastAsia="Calibri" w:hAnsi="Calibri" w:cs="Calibri"/>
            <w:sz w:val="22"/>
            <w:szCs w:val="22"/>
          </w:rPr>
          <w:t>Código de Defesa do Consumidor</w:t>
        </w:r>
      </w:hyperlink>
      <w:r>
        <w:rPr>
          <w:rFonts w:ascii="Calibri" w:eastAsia="Calibri" w:hAnsi="Calibri" w:cs="Calibri"/>
          <w:sz w:val="22"/>
          <w:szCs w:val="22"/>
        </w:rPr>
        <w:t>.</w:t>
      </w:r>
    </w:p>
    <w:p w:rsidR="00EE1164" w:rsidRDefault="00EE1164">
      <w:pPr>
        <w:pBdr>
          <w:top w:val="nil"/>
          <w:left w:val="nil"/>
          <w:bottom w:val="nil"/>
          <w:right w:val="nil"/>
          <w:between w:val="nil"/>
        </w:pBdr>
        <w:tabs>
          <w:tab w:val="left" w:pos="567"/>
        </w:tabs>
        <w:jc w:val="both"/>
        <w:rPr>
          <w:rFonts w:ascii="Calibri" w:eastAsia="Calibri" w:hAnsi="Calibri" w:cs="Calibri"/>
          <w:sz w:val="22"/>
          <w:szCs w:val="22"/>
        </w:rPr>
      </w:pPr>
    </w:p>
    <w:p w:rsidR="00EE1164" w:rsidRDefault="00EF7522">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EE1164" w:rsidRDefault="00EF7522">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EE1164" w:rsidRDefault="00EE1164">
      <w:pPr>
        <w:pBdr>
          <w:top w:val="nil"/>
          <w:left w:val="nil"/>
          <w:bottom w:val="nil"/>
          <w:right w:val="nil"/>
          <w:between w:val="nil"/>
        </w:pBd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EE1164" w:rsidRDefault="00EE1164">
      <w:pPr>
        <w:tabs>
          <w:tab w:val="left" w:pos="567"/>
        </w:tabs>
        <w:jc w:val="both"/>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EE1164" w:rsidRDefault="00EE1164">
      <w:pPr>
        <w:tabs>
          <w:tab w:val="left" w:pos="567"/>
        </w:tabs>
        <w:jc w:val="both"/>
        <w:rPr>
          <w:rFonts w:ascii="Calibri" w:eastAsia="Calibri" w:hAnsi="Calibri" w:cs="Calibri"/>
          <w:sz w:val="22"/>
          <w:szCs w:val="22"/>
        </w:rPr>
      </w:pPr>
    </w:p>
    <w:p w:rsidR="00EE1164" w:rsidRPr="001074A1" w:rsidRDefault="00EF7522">
      <w:pPr>
        <w:numPr>
          <w:ilvl w:val="1"/>
          <w:numId w:val="3"/>
        </w:numPr>
        <w:tabs>
          <w:tab w:val="left" w:pos="567"/>
        </w:tabs>
        <w:ind w:left="0" w:firstLine="0"/>
        <w:jc w:val="both"/>
        <w:rPr>
          <w:rFonts w:ascii="Calibri" w:eastAsia="Calibri" w:hAnsi="Calibri" w:cs="Calibri"/>
          <w:color w:val="000000"/>
          <w:sz w:val="22"/>
          <w:szCs w:val="22"/>
        </w:rPr>
      </w:pPr>
      <w:r w:rsidRPr="001074A1">
        <w:rPr>
          <w:rFonts w:ascii="Calibri" w:eastAsia="Calibri" w:hAnsi="Calibri" w:cs="Calibri"/>
          <w:sz w:val="22"/>
          <w:szCs w:val="22"/>
        </w:rPr>
        <w:t>Nos termos do</w:t>
      </w:r>
      <w:hyperlink r:id="rId87" w:anchor=":~:text=julho%20de%201991.-,Art.%20122,-.%20Na%20execu%C3%A7%C3%A3o%20do">
        <w:r w:rsidRPr="001074A1">
          <w:rPr>
            <w:rFonts w:ascii="Calibri" w:eastAsia="Calibri" w:hAnsi="Calibri" w:cs="Calibri"/>
            <w:sz w:val="22"/>
            <w:szCs w:val="22"/>
          </w:rPr>
          <w:t xml:space="preserve"> </w:t>
        </w:r>
      </w:hyperlink>
      <w:hyperlink r:id="rId88" w:anchor=":~:text=julho%20de%201991.-,Art.%20122,-.%20Na%20execu%C3%A7%C3%A3o%20do">
        <w:r w:rsidRPr="001074A1">
          <w:rPr>
            <w:rFonts w:ascii="Calibri" w:eastAsia="Calibri" w:hAnsi="Calibri" w:cs="Calibri"/>
            <w:sz w:val="22"/>
            <w:szCs w:val="22"/>
          </w:rPr>
          <w:t>art. 122 da Lei Federal nº 14.133/2021</w:t>
        </w:r>
      </w:hyperlink>
      <w:r w:rsidRPr="001074A1">
        <w:rPr>
          <w:rFonts w:ascii="Calibri" w:eastAsia="Calibri" w:hAnsi="Calibri" w:cs="Calibri"/>
          <w:sz w:val="22"/>
          <w:szCs w:val="22"/>
        </w:rPr>
        <w:t xml:space="preserve">, a CONTRATADA só poderá subcontratar </w:t>
      </w:r>
      <w:r w:rsidR="001074A1" w:rsidRPr="001074A1">
        <w:rPr>
          <w:rFonts w:ascii="Calibri" w:eastAsia="Calibri" w:hAnsi="Calibri" w:cs="Calibri"/>
          <w:sz w:val="22"/>
          <w:szCs w:val="22"/>
        </w:rPr>
        <w:t>com autorização do CONTRATANTE.</w:t>
      </w:r>
    </w:p>
    <w:p w:rsidR="00EE1164" w:rsidRPr="001074A1" w:rsidRDefault="00EE1164">
      <w:pPr>
        <w:tabs>
          <w:tab w:val="left" w:pos="567"/>
        </w:tabs>
        <w:jc w:val="both"/>
      </w:pPr>
    </w:p>
    <w:p w:rsidR="00EE1164" w:rsidRPr="001074A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074A1">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EE1164" w:rsidRPr="001074A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074A1">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EE1164" w:rsidRPr="001074A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074A1">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EE1164" w:rsidRPr="001074A1"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074A1">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EE1164" w:rsidRPr="001074A1" w:rsidRDefault="00EE1164">
      <w:pPr>
        <w:tabs>
          <w:tab w:val="left" w:pos="567"/>
        </w:tabs>
        <w:jc w:val="both"/>
      </w:pPr>
    </w:p>
    <w:p w:rsidR="00EE1164" w:rsidRPr="001074A1"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074A1">
        <w:rPr>
          <w:rFonts w:ascii="Calibri" w:eastAsia="Calibri" w:hAnsi="Calibri" w:cs="Calibri"/>
          <w:sz w:val="22"/>
          <w:szCs w:val="22"/>
        </w:rPr>
        <w:t>A subcontratação não exonera o contratado da responsabilidade pela execução de todo o objeto contratual na forma e no prazo previsto em contrato.</w:t>
      </w:r>
    </w:p>
    <w:p w:rsidR="00EE1164" w:rsidRDefault="00EE1164">
      <w:pPr>
        <w:tabs>
          <w:tab w:val="left" w:pos="567"/>
        </w:tabs>
        <w:jc w:val="both"/>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lastRenderedPageBreak/>
        <w:t>DEFINIÇÃO DOS CRITÉRIOS DE FIXAÇÃO DO VALOR DAS MULTAS DE MORA POR INADIMPLÊNCIA CONTRATUAL</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00497189">
        <w:rPr>
          <w:rFonts w:ascii="Calibri" w:eastAsia="Calibri" w:hAnsi="Calibri" w:cs="Calibri"/>
          <w:sz w:val="22"/>
          <w:szCs w:val="22"/>
        </w:rPr>
        <w:t>tópico</w:t>
      </w:r>
      <w:r>
        <w:rPr>
          <w:rFonts w:ascii="Calibri" w:eastAsia="Calibri" w:hAnsi="Calibri" w:cs="Calibri"/>
          <w:sz w:val="22"/>
          <w:szCs w:val="22"/>
        </w:rPr>
        <w:t xml:space="preserve"> </w:t>
      </w:r>
      <w:r w:rsidR="00497189">
        <w:rPr>
          <w:rFonts w:ascii="Calibri" w:eastAsia="Calibri" w:hAnsi="Calibri" w:cs="Calibri"/>
          <w:sz w:val="22"/>
          <w:szCs w:val="22"/>
        </w:rPr>
        <w:t>15 do Projeto Básico.</w:t>
      </w:r>
    </w:p>
    <w:p w:rsidR="00EE1164" w:rsidRDefault="00EE1164">
      <w:pPr>
        <w:tabs>
          <w:tab w:val="left" w:pos="567"/>
        </w:tabs>
        <w:jc w:val="both"/>
        <w:rPr>
          <w:rFonts w:ascii="Calibri" w:eastAsia="Calibri" w:hAnsi="Calibri" w:cs="Calibri"/>
          <w:sz w:val="22"/>
          <w:szCs w:val="22"/>
        </w:rPr>
      </w:pPr>
    </w:p>
    <w:p w:rsidR="001A5312" w:rsidRP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 xml:space="preserve">O LICITANTE ou a CONTRATADA que incorra nas infrações previstas no </w:t>
      </w:r>
      <w:hyperlink r:id="rId89" w:anchor=":~:text=E%20SAN%C3%87%C3%95ES%20ADMINISTRATIVAS-,Art.%20155,-.%20O%20licitante">
        <w:r w:rsidRPr="001A5312">
          <w:rPr>
            <w:rFonts w:ascii="Calibri" w:eastAsia="Calibri" w:hAnsi="Calibri" w:cs="Calibri"/>
            <w:sz w:val="22"/>
            <w:szCs w:val="22"/>
          </w:rPr>
          <w:t>art. 155, da Lei Federal nº 14.133/2021</w:t>
        </w:r>
      </w:hyperlink>
      <w:r w:rsidRPr="001A5312">
        <w:rPr>
          <w:rFonts w:ascii="Calibri" w:eastAsia="Calibri" w:hAnsi="Calibri" w:cs="Calibri"/>
          <w:sz w:val="22"/>
          <w:szCs w:val="22"/>
        </w:rPr>
        <w:t>, apuradas em regular processo administrativo com garantia de contraditório e ampla defesa, sujeita-se às seguintes sanções:</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Advertência.</w:t>
      </w: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Multa.</w:t>
      </w: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bookmarkStart w:id="30" w:name="_heading=h.4d34og8" w:colFirst="0" w:colLast="0"/>
      <w:bookmarkEnd w:id="30"/>
      <w:r w:rsidRPr="001A5312">
        <w:rPr>
          <w:rFonts w:ascii="Calibri" w:eastAsia="Calibri" w:hAnsi="Calibri" w:cs="Calibri"/>
          <w:color w:val="000000"/>
          <w:sz w:val="22"/>
          <w:szCs w:val="22"/>
        </w:rPr>
        <w:t>Impedimento de licitar e contratar.</w:t>
      </w: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Declaração de inidoneidade para licitar ou contratar.</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A aplicação das sanções previstas não exclui, em hipótese alguma, a obrigação de reparação integral do dano causado à Administração Pública.</w:t>
      </w:r>
    </w:p>
    <w:p w:rsidR="001A5312" w:rsidRP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A competência para determinar a instauração do processo administrativo, julgar e aplicar as sanções é da Autoridade Máxima desta Autarquia.</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A5312">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1A5312" w:rsidRDefault="001A5312" w:rsidP="001A5312">
      <w:pPr>
        <w:pBdr>
          <w:top w:val="nil"/>
          <w:left w:val="nil"/>
          <w:bottom w:val="nil"/>
          <w:right w:val="nil"/>
          <w:between w:val="nil"/>
        </w:pBdr>
        <w:jc w:val="both"/>
        <w:rPr>
          <w:color w:val="000000"/>
        </w:rPr>
      </w:pPr>
    </w:p>
    <w:p w:rsidR="001A5312" w:rsidRP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1A5312" w:rsidRDefault="001A5312" w:rsidP="001A531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A5312">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1A5312" w:rsidRDefault="001A5312">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5F0B28" w:rsidRPr="005F0B28" w:rsidTr="00B8400C">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CORRESPONDÊNCIA</w:t>
            </w:r>
          </w:p>
        </w:tc>
      </w:tr>
      <w:tr w:rsidR="005F0B28" w:rsidRPr="005F0B28" w:rsidTr="00B8400C">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1</w:t>
            </w:r>
            <w:r w:rsidRPr="005F0B28">
              <w:rPr>
                <w:rFonts w:asciiTheme="majorHAnsi" w:hAnsiTheme="majorHAnsi" w:cstheme="majorHAnsi"/>
                <w:color w:val="000000"/>
                <w:sz w:val="20"/>
                <w:szCs w:val="20"/>
              </w:rPr>
              <w:t>%</w:t>
            </w:r>
          </w:p>
        </w:tc>
      </w:tr>
      <w:tr w:rsidR="005F0B28" w:rsidRPr="005F0B28" w:rsidTr="00B8400C">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1,5</w:t>
            </w:r>
            <w:r w:rsidRPr="005F0B28">
              <w:rPr>
                <w:rFonts w:asciiTheme="majorHAnsi" w:hAnsiTheme="majorHAnsi" w:cstheme="majorHAnsi"/>
                <w:color w:val="000000"/>
                <w:sz w:val="20"/>
                <w:szCs w:val="20"/>
              </w:rPr>
              <w:t>%</w:t>
            </w:r>
          </w:p>
        </w:tc>
      </w:tr>
      <w:tr w:rsidR="005F0B28" w:rsidRPr="005F0B28" w:rsidTr="00B8400C">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1,75</w:t>
            </w:r>
            <w:r w:rsidRPr="005F0B28">
              <w:rPr>
                <w:rFonts w:asciiTheme="majorHAnsi" w:hAnsiTheme="majorHAnsi" w:cstheme="majorHAnsi"/>
                <w:color w:val="000000"/>
                <w:sz w:val="20"/>
                <w:szCs w:val="20"/>
              </w:rPr>
              <w:t>%</w:t>
            </w:r>
          </w:p>
        </w:tc>
      </w:tr>
      <w:tr w:rsidR="005F0B28" w:rsidRPr="005F0B28" w:rsidTr="00B8400C">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2</w:t>
            </w:r>
            <w:r w:rsidRPr="005F0B28">
              <w:rPr>
                <w:rFonts w:asciiTheme="majorHAnsi" w:hAnsiTheme="majorHAnsi" w:cstheme="majorHAnsi"/>
                <w:color w:val="000000"/>
                <w:sz w:val="20"/>
                <w:szCs w:val="20"/>
              </w:rPr>
              <w:t>%</w:t>
            </w:r>
          </w:p>
        </w:tc>
      </w:tr>
      <w:tr w:rsidR="005F0B28" w:rsidRPr="005F0B28" w:rsidTr="00B8400C">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2,5</w:t>
            </w:r>
            <w:r w:rsidRPr="005F0B28">
              <w:rPr>
                <w:rFonts w:asciiTheme="majorHAnsi" w:hAnsiTheme="majorHAnsi" w:cstheme="majorHAnsi"/>
                <w:color w:val="000000"/>
                <w:sz w:val="20"/>
                <w:szCs w:val="20"/>
              </w:rPr>
              <w:t>%</w:t>
            </w:r>
          </w:p>
        </w:tc>
      </w:tr>
      <w:tr w:rsidR="005F0B28" w:rsidRPr="005F0B28" w:rsidTr="00B8400C">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5F0B28" w:rsidRPr="005F0B28" w:rsidRDefault="005F0B28" w:rsidP="00B8400C">
            <w:pPr>
              <w:pBdr>
                <w:top w:val="nil"/>
                <w:left w:val="nil"/>
                <w:bottom w:val="nil"/>
                <w:right w:val="nil"/>
                <w:between w:val="nil"/>
              </w:pBdr>
              <w:jc w:val="center"/>
              <w:rPr>
                <w:rFonts w:asciiTheme="majorHAnsi" w:hAnsiTheme="majorHAnsi" w:cstheme="majorHAnsi"/>
                <w:color w:val="000000"/>
                <w:sz w:val="20"/>
                <w:szCs w:val="20"/>
              </w:rPr>
            </w:pPr>
            <w:r w:rsidRPr="005F0B28">
              <w:rPr>
                <w:rFonts w:asciiTheme="majorHAnsi" w:hAnsiTheme="majorHAnsi" w:cstheme="majorHAnsi"/>
                <w:sz w:val="20"/>
                <w:szCs w:val="20"/>
              </w:rPr>
              <w:t>3</w:t>
            </w:r>
            <w:r w:rsidRPr="005F0B28">
              <w:rPr>
                <w:rFonts w:asciiTheme="majorHAnsi" w:hAnsiTheme="majorHAnsi" w:cstheme="majorHAnsi"/>
                <w:color w:val="000000"/>
                <w:sz w:val="20"/>
                <w:szCs w:val="20"/>
              </w:rPr>
              <w:t>%</w:t>
            </w:r>
          </w:p>
        </w:tc>
      </w:tr>
    </w:tbl>
    <w:p w:rsidR="005F0B28" w:rsidRDefault="005F0B28">
      <w:pPr>
        <w:tabs>
          <w:tab w:val="left" w:pos="567"/>
        </w:tabs>
        <w:jc w:val="both"/>
        <w:rPr>
          <w:rFonts w:ascii="Calibri" w:eastAsia="Calibri" w:hAnsi="Calibri" w:cs="Calibri"/>
          <w:sz w:val="22"/>
          <w:szCs w:val="22"/>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62"/>
        <w:gridCol w:w="6247"/>
        <w:gridCol w:w="886"/>
        <w:gridCol w:w="1605"/>
      </w:tblGrid>
      <w:tr w:rsidR="005F0B28" w:rsidRPr="005F0B28" w:rsidTr="005F0B28">
        <w:trPr>
          <w:trHeight w:val="141"/>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lastRenderedPageBreak/>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INCIDÊNCIA</w:t>
            </w:r>
          </w:p>
        </w:tc>
      </w:tr>
      <w:tr w:rsidR="005F0B28" w:rsidRPr="005F0B28" w:rsidTr="005F0B28">
        <w:trPr>
          <w:trHeight w:val="511"/>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69"/>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307"/>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8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41"/>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B8400C">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013AD2">
        <w:trPr>
          <w:trHeight w:val="23"/>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 xml:space="preserve">Para os itens a seguir, </w:t>
            </w:r>
            <w:r w:rsidRPr="005F0B28">
              <w:rPr>
                <w:rFonts w:asciiTheme="majorHAnsi" w:hAnsiTheme="majorHAnsi" w:cstheme="majorHAnsi"/>
                <w:b/>
                <w:sz w:val="18"/>
                <w:szCs w:val="18"/>
              </w:rPr>
              <w:t>deixar de</w:t>
            </w:r>
            <w:r w:rsidRPr="005F0B28">
              <w:rPr>
                <w:rFonts w:asciiTheme="majorHAnsi" w:hAnsiTheme="majorHAnsi" w:cstheme="majorHAnsi"/>
                <w:sz w:val="18"/>
                <w:szCs w:val="18"/>
              </w:rPr>
              <w:t>:</w:t>
            </w:r>
          </w:p>
        </w:tc>
      </w:tr>
      <w:tr w:rsidR="005F0B28" w:rsidRPr="005F0B28" w:rsidTr="00013AD2">
        <w:trPr>
          <w:trHeight w:val="35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67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45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37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jc w:val="both"/>
              <w:rPr>
                <w:rFonts w:asciiTheme="majorHAnsi" w:hAnsiTheme="majorHAnsi" w:cstheme="majorHAnsi"/>
                <w:sz w:val="18"/>
                <w:szCs w:val="18"/>
              </w:rPr>
            </w:pPr>
            <w:r w:rsidRPr="005F0B28">
              <w:rPr>
                <w:rFonts w:asciiTheme="majorHAnsi" w:hAnsiTheme="majorHAnsi" w:cstheme="majorHAnsi"/>
                <w:sz w:val="18"/>
                <w:szCs w:val="18"/>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both"/>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56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4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2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6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highlight w:val="white"/>
              </w:rPr>
            </w:pPr>
            <w:r w:rsidRPr="005F0B28">
              <w:rPr>
                <w:rFonts w:asciiTheme="majorHAnsi" w:hAnsiTheme="majorHAnsi" w:cstheme="majorHAnsi"/>
                <w:sz w:val="18"/>
                <w:szCs w:val="18"/>
                <w:highlight w:val="white"/>
              </w:rPr>
              <w:t xml:space="preserve">Retirar todos os materiais substituídos ou rejeitados, durante a realização de serviços, devendo apresentá-los, à fiscalização para avaliação de </w:t>
            </w:r>
            <w:r w:rsidRPr="005F0B28">
              <w:rPr>
                <w:rFonts w:asciiTheme="majorHAnsi" w:hAnsiTheme="majorHAnsi" w:cstheme="majorHAnsi"/>
                <w:sz w:val="18"/>
                <w:szCs w:val="18"/>
              </w:rPr>
              <w:t>reaproveitamento</w:t>
            </w:r>
            <w:r w:rsidRPr="005F0B28">
              <w:rPr>
                <w:rFonts w:asciiTheme="majorHAnsi" w:hAnsiTheme="majorHAnsi" w:cstheme="majorHAnsi"/>
                <w:sz w:val="18"/>
                <w:szCs w:val="18"/>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3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lastRenderedPageBreak/>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 xml:space="preserve">Prever a destinação ambiental adequada dos resíduos </w:t>
            </w:r>
            <w:r w:rsidRPr="005F0B28">
              <w:rPr>
                <w:rFonts w:asciiTheme="majorHAnsi" w:hAnsiTheme="majorHAnsi" w:cstheme="majorHAnsi"/>
                <w:sz w:val="18"/>
                <w:szCs w:val="18"/>
                <w:highlight w:val="white"/>
              </w:rPr>
              <w:t>provenientes</w:t>
            </w:r>
            <w:r w:rsidRPr="005F0B28">
              <w:rPr>
                <w:rFonts w:asciiTheme="majorHAnsi" w:hAnsiTheme="majorHAnsi" w:cstheme="majorHAnsi"/>
                <w:sz w:val="18"/>
                <w:szCs w:val="18"/>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478"/>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 xml:space="preserve">Refazer o </w:t>
            </w:r>
            <w:r w:rsidRPr="005F0B28">
              <w:rPr>
                <w:rFonts w:asciiTheme="majorHAnsi" w:hAnsiTheme="majorHAnsi" w:cstheme="majorHAnsi"/>
                <w:sz w:val="18"/>
                <w:szCs w:val="18"/>
                <w:highlight w:val="white"/>
              </w:rPr>
              <w:t>serviço</w:t>
            </w:r>
            <w:r w:rsidRPr="005F0B28">
              <w:rPr>
                <w:rFonts w:asciiTheme="majorHAnsi" w:hAnsiTheme="majorHAnsi" w:cstheme="majorHAnsi"/>
                <w:sz w:val="18"/>
                <w:szCs w:val="18"/>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54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 xml:space="preserve">Comunicar à Fiscalização da Engenharia, e, nos casos de acidentes fatais, à </w:t>
            </w:r>
            <w:r w:rsidRPr="005F0B28">
              <w:rPr>
                <w:rFonts w:asciiTheme="majorHAnsi" w:hAnsiTheme="majorHAnsi" w:cstheme="majorHAnsi"/>
                <w:sz w:val="18"/>
                <w:szCs w:val="18"/>
                <w:highlight w:val="white"/>
              </w:rPr>
              <w:t>autoridade</w:t>
            </w:r>
            <w:r w:rsidRPr="005F0B28">
              <w:rPr>
                <w:rFonts w:asciiTheme="majorHAnsi" w:hAnsiTheme="majorHAnsi" w:cstheme="majorHAnsi"/>
                <w:sz w:val="18"/>
                <w:szCs w:val="18"/>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3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Manter</w:t>
            </w:r>
            <w:r w:rsidRPr="005F0B28">
              <w:rPr>
                <w:rFonts w:asciiTheme="majorHAnsi" w:hAnsiTheme="majorHAnsi" w:cstheme="majorHAnsi"/>
                <w:sz w:val="18"/>
                <w:szCs w:val="18"/>
                <w:highlight w:val="white"/>
              </w:rPr>
              <w:t xml:space="preserve"> </w:t>
            </w:r>
            <w:r w:rsidRPr="005F0B28">
              <w:rPr>
                <w:rFonts w:asciiTheme="majorHAnsi" w:hAnsiTheme="majorHAnsi" w:cstheme="majorHAnsi"/>
                <w:sz w:val="18"/>
                <w:szCs w:val="18"/>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33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68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dia de atraso</w:t>
            </w:r>
          </w:p>
        </w:tc>
      </w:tr>
      <w:tr w:rsidR="005F0B28" w:rsidRPr="005F0B28" w:rsidTr="005F0B28">
        <w:trPr>
          <w:trHeight w:val="338"/>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81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16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5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 xml:space="preserve">Providenciar junto ao CREA as </w:t>
            </w:r>
            <w:proofErr w:type="spellStart"/>
            <w:r w:rsidRPr="005F0B28">
              <w:rPr>
                <w:rFonts w:asciiTheme="majorHAnsi" w:hAnsiTheme="majorHAnsi" w:cstheme="majorHAnsi"/>
                <w:sz w:val="18"/>
                <w:szCs w:val="18"/>
              </w:rPr>
              <w:t>ARTs</w:t>
            </w:r>
            <w:proofErr w:type="spellEnd"/>
            <w:r w:rsidRPr="005F0B28">
              <w:rPr>
                <w:rFonts w:asciiTheme="majorHAnsi" w:hAnsiTheme="majorHAnsi" w:cstheme="majorHAnsi"/>
                <w:sz w:val="18"/>
                <w:szCs w:val="18"/>
              </w:rPr>
              <w:t xml:space="preserve"> ou junto ao CAU os </w:t>
            </w:r>
            <w:proofErr w:type="spellStart"/>
            <w:r w:rsidRPr="005F0B28">
              <w:rPr>
                <w:rFonts w:asciiTheme="majorHAnsi" w:hAnsiTheme="majorHAnsi" w:cstheme="majorHAnsi"/>
                <w:sz w:val="18"/>
                <w:szCs w:val="18"/>
              </w:rPr>
              <w:t>RRTs</w:t>
            </w:r>
            <w:proofErr w:type="spellEnd"/>
            <w:r w:rsidRPr="005F0B28">
              <w:rPr>
                <w:rFonts w:asciiTheme="majorHAnsi" w:hAnsiTheme="majorHAnsi" w:cstheme="majorHAnsi"/>
                <w:sz w:val="18"/>
                <w:szCs w:val="18"/>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34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9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empregado</w:t>
            </w:r>
          </w:p>
        </w:tc>
      </w:tr>
      <w:tr w:rsidR="005F0B28" w:rsidRPr="005F0B28" w:rsidTr="005F0B28">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013AD2">
        <w:trPr>
          <w:trHeight w:val="41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item e por ocorrência</w:t>
            </w:r>
          </w:p>
        </w:tc>
      </w:tr>
      <w:tr w:rsidR="005F0B28" w:rsidRPr="005F0B28" w:rsidTr="005F0B28">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lastRenderedPageBreak/>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ocorrência</w:t>
            </w:r>
          </w:p>
        </w:tc>
      </w:tr>
      <w:tr w:rsidR="005F0B28" w:rsidRPr="005F0B28" w:rsidTr="005F0B28">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item e por ocorrência</w:t>
            </w:r>
          </w:p>
        </w:tc>
      </w:tr>
      <w:tr w:rsidR="005F0B28" w:rsidRPr="005F0B28" w:rsidTr="005F0B28">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item e por ocorrência</w:t>
            </w:r>
          </w:p>
        </w:tc>
      </w:tr>
      <w:tr w:rsidR="005F0B28" w:rsidRPr="005F0B28" w:rsidTr="005F0B28">
        <w:trPr>
          <w:trHeight w:val="23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F0B28" w:rsidRPr="005F0B28" w:rsidRDefault="005F0B28" w:rsidP="00B8400C">
            <w:pPr>
              <w:pBdr>
                <w:top w:val="nil"/>
                <w:left w:val="nil"/>
                <w:bottom w:val="nil"/>
                <w:right w:val="nil"/>
                <w:between w:val="nil"/>
              </w:pBdr>
              <w:jc w:val="both"/>
              <w:rPr>
                <w:rFonts w:asciiTheme="majorHAnsi" w:hAnsiTheme="majorHAnsi" w:cstheme="majorHAnsi"/>
                <w:sz w:val="18"/>
                <w:szCs w:val="18"/>
              </w:rPr>
            </w:pPr>
            <w:r w:rsidRPr="005F0B28">
              <w:rPr>
                <w:rFonts w:asciiTheme="majorHAnsi" w:hAnsiTheme="majorHAnsi" w:cstheme="majorHAnsi"/>
                <w:sz w:val="18"/>
                <w:szCs w:val="18"/>
              </w:rPr>
              <w:t xml:space="preserve">Atender as demais obrigações e responsabilidades previstas na </w:t>
            </w:r>
            <w:hyperlink r:id="rId90">
              <w:r w:rsidRPr="005F0B28">
                <w:rPr>
                  <w:rFonts w:asciiTheme="majorHAnsi" w:hAnsiTheme="majorHAnsi" w:cstheme="majorHAnsi"/>
                  <w:color w:val="1155CC"/>
                  <w:sz w:val="18"/>
                  <w:szCs w:val="18"/>
                  <w:u w:val="single"/>
                </w:rPr>
                <w:t>Lei Federal nº 14.133/21</w:t>
              </w:r>
            </w:hyperlink>
            <w:r w:rsidRPr="005F0B28">
              <w:rPr>
                <w:rFonts w:asciiTheme="majorHAnsi" w:hAnsiTheme="majorHAnsi" w:cstheme="majorHAnsi"/>
                <w:sz w:val="18"/>
                <w:szCs w:val="18"/>
              </w:rPr>
              <w:t xml:space="preserve"> e </w:t>
            </w:r>
            <w:hyperlink r:id="rId91">
              <w:r w:rsidRPr="005F0B28">
                <w:rPr>
                  <w:rFonts w:asciiTheme="majorHAnsi" w:hAnsiTheme="majorHAnsi" w:cstheme="majorHAnsi"/>
                  <w:color w:val="1155CC"/>
                  <w:sz w:val="18"/>
                  <w:szCs w:val="18"/>
                  <w:u w:val="single"/>
                </w:rPr>
                <w:t>Decreto Estadual nº 1.525/22</w:t>
              </w:r>
            </w:hyperlink>
            <w:r w:rsidRPr="005F0B28">
              <w:rPr>
                <w:rFonts w:asciiTheme="majorHAnsi" w:hAnsiTheme="majorHAnsi" w:cstheme="majorHAnsi"/>
                <w:sz w:val="18"/>
                <w:szCs w:val="18"/>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5F0B28" w:rsidRPr="005F0B28" w:rsidRDefault="005F0B28" w:rsidP="00B8400C">
            <w:pPr>
              <w:tabs>
                <w:tab w:val="left" w:pos="709"/>
              </w:tabs>
              <w:spacing w:before="240" w:after="240"/>
              <w:jc w:val="center"/>
              <w:rPr>
                <w:rFonts w:asciiTheme="majorHAnsi" w:hAnsiTheme="majorHAnsi" w:cstheme="majorHAnsi"/>
                <w:sz w:val="18"/>
                <w:szCs w:val="18"/>
              </w:rPr>
            </w:pPr>
            <w:r w:rsidRPr="005F0B28">
              <w:rPr>
                <w:rFonts w:asciiTheme="majorHAnsi" w:hAnsiTheme="majorHAnsi" w:cstheme="majorHAnsi"/>
                <w:sz w:val="18"/>
                <w:szCs w:val="18"/>
              </w:rPr>
              <w:t>Por item e por ocorrência</w:t>
            </w:r>
          </w:p>
        </w:tc>
      </w:tr>
    </w:tbl>
    <w:p w:rsidR="005F0B28" w:rsidRDefault="005F0B28">
      <w:pPr>
        <w:tabs>
          <w:tab w:val="left" w:pos="567"/>
        </w:tabs>
        <w:jc w:val="both"/>
        <w:rPr>
          <w:rFonts w:ascii="Calibri" w:eastAsia="Calibri" w:hAnsi="Calibri" w:cs="Calibri"/>
          <w:sz w:val="22"/>
          <w:szCs w:val="22"/>
        </w:rPr>
      </w:pPr>
    </w:p>
    <w:p w:rsidR="00013AD2" w:rsidRPr="00013AD2" w:rsidRDefault="00013AD2" w:rsidP="00013AD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3AD2">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rsidR="00013AD2" w:rsidRPr="00013AD2" w:rsidRDefault="00013AD2" w:rsidP="00013AD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3AD2">
        <w:rPr>
          <w:rFonts w:ascii="Calibri" w:eastAsia="Calibri" w:hAnsi="Calibri" w:cs="Calibri"/>
          <w:color w:val="000000"/>
          <w:sz w:val="22"/>
          <w:szCs w:val="22"/>
        </w:rPr>
        <w:t>A multa poderá, na forma do edital ou contrato, ser descontada de pagamento eventualmente devido pela CONTRATADA decorrente de outros contratos firmados com a Administração Pública Estadual.</w:t>
      </w:r>
    </w:p>
    <w:p w:rsidR="00013AD2" w:rsidRPr="00013AD2" w:rsidRDefault="00013AD2" w:rsidP="00013AD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3AD2">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1A5312" w:rsidRPr="00013AD2" w:rsidRDefault="00013AD2" w:rsidP="00013AD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3AD2">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92">
        <w:r w:rsidRPr="00013AD2">
          <w:rPr>
            <w:rFonts w:ascii="Calibri" w:eastAsia="Calibri" w:hAnsi="Calibri" w:cs="Calibri"/>
            <w:color w:val="000000"/>
            <w:sz w:val="22"/>
            <w:szCs w:val="22"/>
          </w:rPr>
          <w:t>Lei Federal nº 14.133/2021</w:t>
        </w:r>
      </w:hyperlink>
      <w:r w:rsidRPr="00013AD2">
        <w:rPr>
          <w:rFonts w:ascii="Calibri" w:eastAsia="Calibri" w:hAnsi="Calibri" w:cs="Calibri"/>
          <w:color w:val="000000"/>
          <w:sz w:val="22"/>
          <w:szCs w:val="22"/>
        </w:rPr>
        <w:t>.</w:t>
      </w:r>
    </w:p>
    <w:p w:rsidR="00EE1164" w:rsidRDefault="00EE1164">
      <w:pPr>
        <w:tabs>
          <w:tab w:val="left" w:pos="567"/>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EE1164" w:rsidRDefault="00EE1164">
      <w:pPr>
        <w:tabs>
          <w:tab w:val="left" w:pos="567"/>
        </w:tabs>
        <w:jc w:val="both"/>
        <w:rPr>
          <w:rFonts w:ascii="Calibri" w:eastAsia="Calibri" w:hAnsi="Calibri" w:cs="Calibri"/>
          <w:sz w:val="22"/>
          <w:szCs w:val="22"/>
        </w:rPr>
      </w:pPr>
    </w:p>
    <w:p w:rsidR="00EE1164" w:rsidRDefault="00EF75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EE1164" w:rsidRDefault="00EE1164">
      <w:pPr>
        <w:tabs>
          <w:tab w:val="left" w:pos="567"/>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EE1164" w:rsidRDefault="00EE1164">
      <w:pPr>
        <w:tabs>
          <w:tab w:val="left" w:pos="567"/>
        </w:tabs>
        <w:jc w:val="both"/>
        <w:rPr>
          <w:rFonts w:ascii="Calibri" w:eastAsia="Calibri" w:hAnsi="Calibri" w:cs="Calibri"/>
          <w:sz w:val="22"/>
          <w:szCs w:val="22"/>
        </w:rPr>
      </w:pPr>
    </w:p>
    <w:p w:rsidR="00EE1164" w:rsidRPr="000D39BD"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0D39BD">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996FC7" w:rsidRPr="000D39BD">
        <w:rPr>
          <w:rFonts w:ascii="Calibri" w:eastAsia="Calibri" w:hAnsi="Calibri" w:cs="Calibri"/>
          <w:sz w:val="22"/>
          <w:szCs w:val="22"/>
        </w:rPr>
        <w:t>2388</w:t>
      </w:r>
      <w:r w:rsidRPr="000D39BD">
        <w:rPr>
          <w:rFonts w:ascii="Calibri" w:eastAsia="Calibri" w:hAnsi="Calibri" w:cs="Calibri"/>
          <w:sz w:val="22"/>
          <w:szCs w:val="22"/>
        </w:rPr>
        <w:t xml:space="preserve">/Estado – Fonte: </w:t>
      </w:r>
      <w:r w:rsidR="00996FC7" w:rsidRPr="000D39BD">
        <w:rPr>
          <w:rFonts w:ascii="Calibri" w:eastAsia="Calibri" w:hAnsi="Calibri" w:cs="Calibri"/>
          <w:sz w:val="22"/>
          <w:szCs w:val="22"/>
        </w:rPr>
        <w:t>15010000</w:t>
      </w:r>
      <w:r w:rsidRPr="000D39BD">
        <w:rPr>
          <w:rFonts w:ascii="Calibri" w:eastAsia="Calibri" w:hAnsi="Calibri" w:cs="Calibri"/>
          <w:sz w:val="22"/>
          <w:szCs w:val="22"/>
        </w:rPr>
        <w:t xml:space="preserve"> - Elemento de despesa - </w:t>
      </w:r>
      <w:r w:rsidR="00996FC7" w:rsidRPr="000D39BD">
        <w:rPr>
          <w:rFonts w:ascii="Calibri" w:eastAsia="Calibri" w:hAnsi="Calibri" w:cs="Calibri"/>
          <w:sz w:val="22"/>
          <w:szCs w:val="22"/>
        </w:rPr>
        <w:t>4490</w:t>
      </w:r>
      <w:r w:rsidRPr="000D39BD">
        <w:rPr>
          <w:rFonts w:ascii="Calibri" w:eastAsia="Calibri" w:hAnsi="Calibri" w:cs="Calibri"/>
          <w:sz w:val="22"/>
          <w:szCs w:val="22"/>
        </w:rPr>
        <w:t>-</w:t>
      </w:r>
      <w:r w:rsidR="00996FC7" w:rsidRPr="000D39BD">
        <w:rPr>
          <w:rFonts w:ascii="Calibri" w:eastAsia="Calibri" w:hAnsi="Calibri" w:cs="Calibri"/>
          <w:sz w:val="22"/>
          <w:szCs w:val="22"/>
        </w:rPr>
        <w:t>5100</w:t>
      </w:r>
      <w:r w:rsidRPr="000D39BD">
        <w:rPr>
          <w:rFonts w:ascii="Calibri" w:eastAsia="Calibri" w:hAnsi="Calibri" w:cs="Calibri"/>
          <w:sz w:val="22"/>
          <w:szCs w:val="22"/>
        </w:rPr>
        <w:t>.</w:t>
      </w:r>
    </w:p>
    <w:p w:rsidR="00EE1164" w:rsidRDefault="00EE1164">
      <w:pPr>
        <w:tabs>
          <w:tab w:val="left" w:pos="567"/>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EE1164" w:rsidRDefault="00EE1164">
      <w:pPr>
        <w:tabs>
          <w:tab w:val="left" w:pos="567"/>
        </w:tabs>
        <w:jc w:val="both"/>
        <w:rPr>
          <w:rFonts w:ascii="Calibri" w:eastAsia="Calibri" w:hAnsi="Calibri" w:cs="Calibri"/>
          <w:sz w:val="22"/>
          <w:szCs w:val="22"/>
        </w:rPr>
      </w:pPr>
    </w:p>
    <w:tbl>
      <w:tblPr>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9"/>
        <w:gridCol w:w="1003"/>
        <w:gridCol w:w="567"/>
        <w:gridCol w:w="850"/>
        <w:gridCol w:w="2977"/>
        <w:gridCol w:w="1417"/>
        <w:gridCol w:w="1409"/>
      </w:tblGrid>
      <w:tr w:rsidR="001C7C0F" w:rsidRPr="00572567" w:rsidTr="006639D2">
        <w:trPr>
          <w:cantSplit/>
          <w:trHeight w:val="615"/>
        </w:trPr>
        <w:tc>
          <w:tcPr>
            <w:tcW w:w="1119"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lastRenderedPageBreak/>
              <w:t>LOTE/ITEM</w:t>
            </w:r>
          </w:p>
        </w:tc>
        <w:tc>
          <w:tcPr>
            <w:tcW w:w="1003"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CÓDIGO SIAG/TCE</w:t>
            </w:r>
          </w:p>
        </w:tc>
        <w:tc>
          <w:tcPr>
            <w:tcW w:w="567"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UN.</w:t>
            </w:r>
          </w:p>
        </w:tc>
        <w:tc>
          <w:tcPr>
            <w:tcW w:w="850"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QTD</w:t>
            </w:r>
          </w:p>
        </w:tc>
        <w:tc>
          <w:tcPr>
            <w:tcW w:w="2977"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DESCRIÇÃO DO OBJETO</w:t>
            </w:r>
          </w:p>
        </w:tc>
        <w:tc>
          <w:tcPr>
            <w:tcW w:w="1417"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V. UNITÁRIO</w:t>
            </w:r>
          </w:p>
        </w:tc>
        <w:tc>
          <w:tcPr>
            <w:tcW w:w="1409" w:type="dxa"/>
            <w:shd w:val="clear" w:color="auto" w:fill="FFFFFF"/>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SUBTOTAL</w:t>
            </w:r>
          </w:p>
        </w:tc>
      </w:tr>
      <w:tr w:rsidR="001C7C0F" w:rsidRPr="00572567" w:rsidTr="006639D2">
        <w:trPr>
          <w:trHeight w:val="522"/>
        </w:trPr>
        <w:tc>
          <w:tcPr>
            <w:tcW w:w="1119" w:type="dxa"/>
            <w:shd w:val="clear" w:color="auto" w:fill="auto"/>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01/01</w:t>
            </w:r>
          </w:p>
        </w:tc>
        <w:tc>
          <w:tcPr>
            <w:tcW w:w="1003" w:type="dxa"/>
            <w:shd w:val="clear" w:color="auto" w:fill="FFFFFF"/>
            <w:vAlign w:val="center"/>
          </w:tcPr>
          <w:p w:rsidR="001C7C0F" w:rsidRPr="00572567" w:rsidRDefault="001C7C0F" w:rsidP="00B8400C">
            <w:pPr>
              <w:pBdr>
                <w:top w:val="nil"/>
                <w:left w:val="nil"/>
                <w:bottom w:val="nil"/>
                <w:right w:val="nil"/>
                <w:between w:val="nil"/>
              </w:pBdr>
              <w:jc w:val="both"/>
              <w:rPr>
                <w:rFonts w:asciiTheme="majorHAnsi" w:hAnsiTheme="majorHAnsi" w:cstheme="majorHAnsi"/>
                <w:color w:val="000000"/>
                <w:sz w:val="18"/>
                <w:szCs w:val="18"/>
              </w:rPr>
            </w:pPr>
            <w:r w:rsidRPr="00572567">
              <w:rPr>
                <w:rFonts w:asciiTheme="majorHAnsi" w:hAnsiTheme="majorHAnsi" w:cstheme="majorHAnsi"/>
                <w:color w:val="000000"/>
                <w:sz w:val="18"/>
                <w:szCs w:val="18"/>
              </w:rPr>
              <w:t>1077832</w:t>
            </w:r>
          </w:p>
        </w:tc>
        <w:tc>
          <w:tcPr>
            <w:tcW w:w="567" w:type="dxa"/>
            <w:shd w:val="clear" w:color="auto" w:fill="auto"/>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UN</w:t>
            </w:r>
          </w:p>
        </w:tc>
        <w:tc>
          <w:tcPr>
            <w:tcW w:w="850" w:type="dxa"/>
            <w:shd w:val="clear" w:color="auto" w:fill="auto"/>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1</w:t>
            </w:r>
          </w:p>
        </w:tc>
        <w:tc>
          <w:tcPr>
            <w:tcW w:w="2977" w:type="dxa"/>
            <w:shd w:val="clear" w:color="auto" w:fill="auto"/>
            <w:vAlign w:val="center"/>
          </w:tcPr>
          <w:p w:rsidR="001C7C0F" w:rsidRPr="00572567" w:rsidRDefault="001C7C0F" w:rsidP="00B8400C">
            <w:pPr>
              <w:pBdr>
                <w:top w:val="nil"/>
                <w:left w:val="nil"/>
                <w:bottom w:val="nil"/>
                <w:right w:val="nil"/>
                <w:between w:val="nil"/>
              </w:pBdr>
              <w:jc w:val="both"/>
              <w:rPr>
                <w:rFonts w:asciiTheme="majorHAnsi" w:hAnsiTheme="majorHAnsi" w:cstheme="majorHAnsi"/>
                <w:color w:val="000000"/>
                <w:sz w:val="18"/>
                <w:szCs w:val="18"/>
              </w:rPr>
            </w:pPr>
            <w:r w:rsidRPr="00572567">
              <w:rPr>
                <w:rFonts w:asciiTheme="majorHAnsi" w:hAnsiTheme="majorHAnsi" w:cstheme="majorHAnsi"/>
                <w:color w:val="000000" w:themeColor="text1"/>
                <w:sz w:val="18"/>
                <w:szCs w:val="18"/>
              </w:rPr>
              <w:t>SERVIÇO DE AMPLICAÇÃO E REFORMA - RECUPERAÇÃO E REFORMA DE IMÓVEL</w:t>
            </w:r>
          </w:p>
        </w:tc>
        <w:tc>
          <w:tcPr>
            <w:tcW w:w="1417" w:type="dxa"/>
            <w:shd w:val="clear" w:color="auto" w:fill="auto"/>
            <w:vAlign w:val="center"/>
          </w:tcPr>
          <w:p w:rsidR="001C7C0F" w:rsidRPr="00572567" w:rsidRDefault="001C7C0F" w:rsidP="006639D2">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R$</w:t>
            </w:r>
            <w:r w:rsidR="006639D2" w:rsidRPr="00572567">
              <w:rPr>
                <w:rFonts w:asciiTheme="majorHAnsi" w:hAnsiTheme="majorHAnsi" w:cstheme="majorHAnsi"/>
                <w:color w:val="000000"/>
                <w:sz w:val="18"/>
                <w:szCs w:val="18"/>
              </w:rPr>
              <w:t>1.129</w:t>
            </w:r>
            <w:r w:rsidRPr="00572567">
              <w:rPr>
                <w:rFonts w:asciiTheme="majorHAnsi" w:hAnsiTheme="majorHAnsi" w:cstheme="majorHAnsi"/>
                <w:color w:val="000000"/>
                <w:sz w:val="18"/>
                <w:szCs w:val="18"/>
              </w:rPr>
              <w:t>.</w:t>
            </w:r>
            <w:r w:rsidR="006639D2" w:rsidRPr="00572567">
              <w:rPr>
                <w:rFonts w:asciiTheme="majorHAnsi" w:hAnsiTheme="majorHAnsi" w:cstheme="majorHAnsi"/>
                <w:color w:val="000000"/>
                <w:sz w:val="18"/>
                <w:szCs w:val="18"/>
              </w:rPr>
              <w:t>316</w:t>
            </w:r>
            <w:r w:rsidRPr="00572567">
              <w:rPr>
                <w:rFonts w:asciiTheme="majorHAnsi" w:hAnsiTheme="majorHAnsi" w:cstheme="majorHAnsi"/>
                <w:color w:val="000000"/>
                <w:sz w:val="18"/>
                <w:szCs w:val="18"/>
              </w:rPr>
              <w:t>,</w:t>
            </w:r>
            <w:r w:rsidR="006639D2" w:rsidRPr="00572567">
              <w:rPr>
                <w:rFonts w:asciiTheme="majorHAnsi" w:hAnsiTheme="majorHAnsi" w:cstheme="majorHAnsi"/>
                <w:color w:val="000000"/>
                <w:sz w:val="18"/>
                <w:szCs w:val="18"/>
              </w:rPr>
              <w:t>86</w:t>
            </w:r>
          </w:p>
        </w:tc>
        <w:tc>
          <w:tcPr>
            <w:tcW w:w="1409" w:type="dxa"/>
            <w:shd w:val="clear" w:color="auto" w:fill="auto"/>
            <w:vAlign w:val="center"/>
          </w:tcPr>
          <w:p w:rsidR="001C7C0F" w:rsidRPr="00572567" w:rsidRDefault="006639D2"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R$1.129.316,86</w:t>
            </w:r>
          </w:p>
        </w:tc>
      </w:tr>
      <w:tr w:rsidR="001C7C0F" w:rsidRPr="001C7C0F" w:rsidTr="00B8400C">
        <w:trPr>
          <w:trHeight w:val="275"/>
        </w:trPr>
        <w:tc>
          <w:tcPr>
            <w:tcW w:w="9342" w:type="dxa"/>
            <w:gridSpan w:val="7"/>
            <w:shd w:val="clear" w:color="auto" w:fill="auto"/>
            <w:vAlign w:val="center"/>
          </w:tcPr>
          <w:p w:rsidR="001C7C0F" w:rsidRPr="00572567" w:rsidRDefault="001C7C0F" w:rsidP="00B8400C">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 xml:space="preserve">TOTAL ESTIMADO DA CONTRATAÇÃO </w:t>
            </w:r>
            <w:r w:rsidR="006639D2" w:rsidRPr="00572567">
              <w:rPr>
                <w:rFonts w:asciiTheme="majorHAnsi" w:hAnsiTheme="majorHAnsi" w:cstheme="majorHAnsi"/>
                <w:color w:val="000000"/>
                <w:sz w:val="18"/>
                <w:szCs w:val="18"/>
              </w:rPr>
              <w:t>R$1.129.316,86</w:t>
            </w:r>
          </w:p>
          <w:p w:rsidR="001C7C0F" w:rsidRPr="001C7C0F" w:rsidRDefault="001C7C0F" w:rsidP="006639D2">
            <w:pPr>
              <w:pBdr>
                <w:top w:val="nil"/>
                <w:left w:val="nil"/>
                <w:bottom w:val="nil"/>
                <w:right w:val="nil"/>
                <w:between w:val="nil"/>
              </w:pBdr>
              <w:jc w:val="center"/>
              <w:rPr>
                <w:rFonts w:asciiTheme="majorHAnsi" w:hAnsiTheme="majorHAnsi" w:cstheme="majorHAnsi"/>
                <w:color w:val="000000"/>
                <w:sz w:val="18"/>
                <w:szCs w:val="18"/>
              </w:rPr>
            </w:pPr>
            <w:r w:rsidRPr="00572567">
              <w:rPr>
                <w:rFonts w:asciiTheme="majorHAnsi" w:hAnsiTheme="majorHAnsi" w:cstheme="majorHAnsi"/>
                <w:color w:val="000000"/>
                <w:sz w:val="18"/>
                <w:szCs w:val="18"/>
              </w:rPr>
              <w:t>(</w:t>
            </w:r>
            <w:r w:rsidR="006639D2" w:rsidRPr="00572567">
              <w:rPr>
                <w:rFonts w:asciiTheme="majorHAnsi" w:hAnsiTheme="majorHAnsi" w:cstheme="majorHAnsi"/>
                <w:color w:val="000000"/>
                <w:sz w:val="18"/>
                <w:szCs w:val="18"/>
              </w:rPr>
              <w:t>um milhão cento e vinte e nove mil trezentos e dezesseis reais e oitenta e seis centavos</w:t>
            </w:r>
            <w:r w:rsidRPr="00572567">
              <w:rPr>
                <w:rFonts w:asciiTheme="majorHAnsi" w:hAnsiTheme="majorHAnsi" w:cstheme="majorHAnsi"/>
                <w:color w:val="000000"/>
                <w:sz w:val="18"/>
                <w:szCs w:val="18"/>
              </w:rPr>
              <w:t>).</w:t>
            </w:r>
          </w:p>
        </w:tc>
      </w:tr>
    </w:tbl>
    <w:p w:rsidR="00EE1164" w:rsidRDefault="00EE1164" w:rsidP="000941AB">
      <w:pPr>
        <w:tabs>
          <w:tab w:val="left" w:pos="1211"/>
        </w:tabs>
        <w:jc w:val="both"/>
        <w:rPr>
          <w:rFonts w:ascii="Calibri" w:eastAsia="Calibri" w:hAnsi="Calibri" w:cs="Calibri"/>
          <w:sz w:val="22"/>
          <w:szCs w:val="22"/>
        </w:rPr>
      </w:pPr>
    </w:p>
    <w:p w:rsidR="000941AB" w:rsidRPr="004F19F5" w:rsidRDefault="000941AB" w:rsidP="000941AB">
      <w:pPr>
        <w:numPr>
          <w:ilvl w:val="1"/>
          <w:numId w:val="3"/>
        </w:numPr>
        <w:pBdr>
          <w:top w:val="nil"/>
          <w:left w:val="nil"/>
          <w:bottom w:val="nil"/>
          <w:right w:val="nil"/>
          <w:between w:val="nil"/>
        </w:pBd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vedado </w:t>
      </w:r>
      <w:r w:rsidRPr="000941AB">
        <w:rPr>
          <w:rFonts w:ascii="Calibri" w:eastAsia="Calibri" w:hAnsi="Calibri" w:cs="Calibri"/>
          <w:sz w:val="22"/>
          <w:szCs w:val="22"/>
        </w:rPr>
        <w:t>preços</w:t>
      </w:r>
      <w:r w:rsidRPr="004F19F5">
        <w:rPr>
          <w:rFonts w:ascii="Calibri" w:eastAsia="Calibri" w:hAnsi="Calibri" w:cs="Calibri"/>
          <w:color w:val="000000"/>
          <w:sz w:val="22"/>
          <w:szCs w:val="22"/>
        </w:rPr>
        <w:t xml:space="preserve"> unitários acima dos previstos no orçamento da Administração.</w:t>
      </w:r>
    </w:p>
    <w:p w:rsidR="000941AB" w:rsidRDefault="000941AB" w:rsidP="000941AB">
      <w:pPr>
        <w:tabs>
          <w:tab w:val="left" w:pos="567"/>
        </w:tabs>
        <w:jc w:val="both"/>
        <w:rPr>
          <w:rFonts w:ascii="Calibri" w:eastAsia="Calibri" w:hAnsi="Calibri" w:cs="Calibri"/>
          <w:sz w:val="22"/>
          <w:szCs w:val="22"/>
        </w:rPr>
      </w:pPr>
    </w:p>
    <w:p w:rsidR="000941AB" w:rsidRDefault="000941AB" w:rsidP="000941A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F19F5">
        <w:rPr>
          <w:rFonts w:ascii="Calibri" w:eastAsia="Calibri" w:hAnsi="Calibri" w:cs="Calibri"/>
          <w:sz w:val="22"/>
          <w:szCs w:val="22"/>
        </w:rPr>
        <w:t xml:space="preserve">Os preços unitários </w:t>
      </w:r>
      <w:r w:rsidRPr="00BC3FBF">
        <w:rPr>
          <w:rFonts w:ascii="Calibri" w:eastAsia="Calibri" w:hAnsi="Calibri" w:cs="Calibri"/>
          <w:sz w:val="22"/>
          <w:szCs w:val="22"/>
        </w:rPr>
        <w:t>máximos</w:t>
      </w:r>
      <w:r w:rsidRPr="004F19F5">
        <w:rPr>
          <w:rFonts w:ascii="Calibri" w:eastAsia="Calibri" w:hAnsi="Calibri" w:cs="Calibri"/>
          <w:sz w:val="22"/>
          <w:szCs w:val="22"/>
        </w:rPr>
        <w:t xml:space="preserve"> serão aqueles estabelecidos na Tabela SINAPI do mês vigente da planilha.</w:t>
      </w:r>
    </w:p>
    <w:p w:rsidR="00BC3FBF" w:rsidRDefault="00BC3FBF" w:rsidP="000941A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BC3FBF">
        <w:rPr>
          <w:rFonts w:ascii="Calibri" w:eastAsia="Calibri" w:hAnsi="Calibri" w:cs="Calibri"/>
          <w:sz w:val="22"/>
          <w:szCs w:val="22"/>
        </w:rPr>
        <w:t>Na formação do preço que constará das propostas dos licitantes, poderão ser utilizados custos unitários diferentes daqueles obtidos a partir dos sistemas de custos de referência</w:t>
      </w:r>
      <w:r>
        <w:rPr>
          <w:rFonts w:ascii="Calibri" w:eastAsia="Calibri" w:hAnsi="Calibri" w:cs="Calibri"/>
          <w:sz w:val="22"/>
          <w:szCs w:val="22"/>
        </w:rPr>
        <w:t xml:space="preserve"> utilizado, </w:t>
      </w:r>
      <w:r w:rsidRPr="00BC3FBF">
        <w:rPr>
          <w:rFonts w:ascii="Calibri" w:eastAsia="Calibri" w:hAnsi="Calibri" w:cs="Calibri"/>
          <w:sz w:val="22"/>
          <w:szCs w:val="22"/>
        </w:rPr>
        <w:t xml:space="preserve">desde que o preço global orçado e o de cada uma das etapas previstas no cronograma físico-financeiro do contrato fiquem iguais ou abaixo dos preços de referência da administração pública obtidos, assegurado aos órgãos de controle o acesso </w:t>
      </w:r>
      <w:r>
        <w:rPr>
          <w:rFonts w:ascii="Calibri" w:eastAsia="Calibri" w:hAnsi="Calibri" w:cs="Calibri"/>
          <w:sz w:val="22"/>
          <w:szCs w:val="22"/>
        </w:rPr>
        <w:t>irrestrito a essas informações.</w:t>
      </w:r>
    </w:p>
    <w:p w:rsidR="000941AB" w:rsidRDefault="000941AB" w:rsidP="000941AB">
      <w:pPr>
        <w:tabs>
          <w:tab w:val="left" w:pos="1211"/>
        </w:tabs>
        <w:jc w:val="both"/>
        <w:rPr>
          <w:rFonts w:ascii="Calibri" w:eastAsia="Calibri" w:hAnsi="Calibri" w:cs="Calibri"/>
          <w:sz w:val="22"/>
          <w:szCs w:val="22"/>
        </w:rPr>
      </w:pPr>
    </w:p>
    <w:p w:rsidR="00EE1164" w:rsidRDefault="00EF752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EE1164" w:rsidRDefault="00EE1164">
      <w:pPr>
        <w:tabs>
          <w:tab w:val="left" w:pos="567"/>
        </w:tabs>
        <w:jc w:val="both"/>
        <w:rPr>
          <w:rFonts w:ascii="Calibri" w:eastAsia="Calibri" w:hAnsi="Calibri" w:cs="Calibri"/>
          <w:sz w:val="22"/>
          <w:szCs w:val="22"/>
        </w:rPr>
      </w:pP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EE1164" w:rsidRDefault="00EF752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EE1164" w:rsidRDefault="00EF7522">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95">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96">
        <w:r>
          <w:rPr>
            <w:rFonts w:ascii="Calibri" w:eastAsia="Calibri" w:hAnsi="Calibri" w:cs="Calibri"/>
            <w:sz w:val="22"/>
            <w:szCs w:val="22"/>
          </w:rPr>
          <w:t>Decreto Estadual nº 1.525/2022</w:t>
        </w:r>
      </w:hyperlink>
      <w:r>
        <w:rPr>
          <w:rFonts w:ascii="Calibri" w:eastAsia="Calibri" w:hAnsi="Calibri" w:cs="Calibri"/>
          <w:sz w:val="22"/>
          <w:szCs w:val="22"/>
        </w:rPr>
        <w:t>.</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EE1164" w:rsidRDefault="00EF752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97"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98"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EE1164" w:rsidRDefault="00EE1164">
      <w:pPr>
        <w:tabs>
          <w:tab w:val="left" w:pos="567"/>
        </w:tabs>
        <w:jc w:val="both"/>
        <w:rPr>
          <w:rFonts w:ascii="Calibri" w:eastAsia="Calibri" w:hAnsi="Calibri" w:cs="Calibri"/>
          <w:sz w:val="22"/>
          <w:szCs w:val="22"/>
        </w:rPr>
      </w:pPr>
      <w:bookmarkStart w:id="35" w:name="_heading=h.dac1mx58zq3o" w:colFirst="0" w:colLast="0"/>
      <w:bookmarkEnd w:id="35"/>
    </w:p>
    <w:p w:rsidR="00EE1164" w:rsidRDefault="00EF7522">
      <w:pPr>
        <w:tabs>
          <w:tab w:val="left" w:pos="567"/>
        </w:tabs>
        <w:jc w:val="right"/>
        <w:rPr>
          <w:rFonts w:ascii="Calibri" w:eastAsia="Calibri" w:hAnsi="Calibri" w:cs="Calibri"/>
          <w:sz w:val="22"/>
          <w:szCs w:val="22"/>
        </w:rPr>
      </w:pPr>
      <w:bookmarkStart w:id="36" w:name="_heading=h.mp7s34lnsqqh" w:colFirst="0" w:colLast="0"/>
      <w:bookmarkEnd w:id="36"/>
      <w:r w:rsidRPr="00CF4D5A">
        <w:rPr>
          <w:rFonts w:ascii="Calibri" w:eastAsia="Calibri" w:hAnsi="Calibri" w:cs="Calibri"/>
          <w:sz w:val="22"/>
          <w:szCs w:val="22"/>
        </w:rPr>
        <w:t xml:space="preserve">Cuiabá/MT, </w:t>
      </w:r>
      <w:r w:rsidR="00B818C0" w:rsidRPr="00CF4D5A">
        <w:rPr>
          <w:rFonts w:ascii="Calibri" w:eastAsia="Calibri" w:hAnsi="Calibri" w:cs="Calibri"/>
          <w:sz w:val="22"/>
          <w:szCs w:val="22"/>
        </w:rPr>
        <w:t>21</w:t>
      </w:r>
      <w:r w:rsidRPr="00CF4D5A">
        <w:rPr>
          <w:rFonts w:ascii="Calibri" w:eastAsia="Calibri" w:hAnsi="Calibri" w:cs="Calibri"/>
          <w:sz w:val="22"/>
          <w:szCs w:val="22"/>
        </w:rPr>
        <w:t xml:space="preserve"> de </w:t>
      </w:r>
      <w:r w:rsidR="00B818C0" w:rsidRPr="00CF4D5A">
        <w:rPr>
          <w:rFonts w:ascii="Calibri" w:eastAsia="Calibri" w:hAnsi="Calibri" w:cs="Calibri"/>
          <w:sz w:val="22"/>
          <w:szCs w:val="22"/>
        </w:rPr>
        <w:t>julho</w:t>
      </w:r>
      <w:r w:rsidRPr="00CF4D5A">
        <w:rPr>
          <w:rFonts w:ascii="Calibri" w:eastAsia="Calibri" w:hAnsi="Calibri" w:cs="Calibri"/>
          <w:sz w:val="22"/>
          <w:szCs w:val="22"/>
        </w:rPr>
        <w:t xml:space="preserve"> de </w:t>
      </w:r>
      <w:r w:rsidR="00B818C0" w:rsidRPr="00CF4D5A">
        <w:rPr>
          <w:rFonts w:ascii="Calibri" w:eastAsia="Calibri" w:hAnsi="Calibri" w:cs="Calibri"/>
          <w:sz w:val="22"/>
          <w:szCs w:val="22"/>
        </w:rPr>
        <w:t>2025</w:t>
      </w:r>
      <w:r w:rsidRPr="00CF4D5A">
        <w:rPr>
          <w:rFonts w:ascii="Calibri" w:eastAsia="Calibri" w:hAnsi="Calibri" w:cs="Calibri"/>
          <w:sz w:val="22"/>
          <w:szCs w:val="22"/>
        </w:rPr>
        <w:t>.</w:t>
      </w:r>
    </w:p>
    <w:p w:rsidR="00EE1164" w:rsidRDefault="00EE1164">
      <w:pPr>
        <w:tabs>
          <w:tab w:val="left" w:pos="567"/>
        </w:tabs>
        <w:jc w:val="both"/>
        <w:rPr>
          <w:rFonts w:ascii="Calibri" w:eastAsia="Calibri" w:hAnsi="Calibri" w:cs="Calibri"/>
          <w:sz w:val="22"/>
          <w:szCs w:val="22"/>
        </w:rPr>
      </w:pPr>
      <w:bookmarkStart w:id="37" w:name="_heading=h.la3pz4phw053" w:colFirst="0" w:colLast="0"/>
      <w:bookmarkEnd w:id="37"/>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EE1164">
        <w:trPr>
          <w:trHeight w:val="1490"/>
        </w:trPr>
        <w:tc>
          <w:tcPr>
            <w:tcW w:w="4425" w:type="dxa"/>
            <w:tcBorders>
              <w:top w:val="nil"/>
              <w:left w:val="nil"/>
              <w:bottom w:val="nil"/>
              <w:right w:val="nil"/>
            </w:tcBorders>
            <w:tcMar>
              <w:top w:w="100" w:type="dxa"/>
              <w:left w:w="100" w:type="dxa"/>
              <w:bottom w:w="100" w:type="dxa"/>
              <w:right w:w="100" w:type="dxa"/>
            </w:tcMar>
          </w:tcPr>
          <w:p w:rsidR="00EE1164" w:rsidRPr="001A42BE" w:rsidRDefault="001A42BE">
            <w:pPr>
              <w:tabs>
                <w:tab w:val="left" w:pos="567"/>
              </w:tabs>
              <w:spacing w:before="240" w:after="240"/>
              <w:jc w:val="center"/>
              <w:rPr>
                <w:rFonts w:ascii="Calibri" w:eastAsia="Calibri" w:hAnsi="Calibri" w:cs="Calibri"/>
                <w:b/>
                <w:sz w:val="22"/>
                <w:szCs w:val="22"/>
              </w:rPr>
            </w:pPr>
            <w:bookmarkStart w:id="38" w:name="_heading=h.r2p2rgdoswb1" w:colFirst="0" w:colLast="0"/>
            <w:bookmarkEnd w:id="38"/>
            <w:r w:rsidRPr="001A42BE">
              <w:rPr>
                <w:rFonts w:ascii="Calibri" w:eastAsia="Calibri" w:hAnsi="Calibri" w:cs="Calibri"/>
                <w:b/>
                <w:sz w:val="22"/>
                <w:szCs w:val="22"/>
              </w:rPr>
              <w:t>GUSTAVO REIS LOBO DE VASCONCELOS</w:t>
            </w:r>
          </w:p>
          <w:p w:rsidR="00EE1164" w:rsidRPr="001A42BE" w:rsidRDefault="00EF7522">
            <w:pPr>
              <w:tabs>
                <w:tab w:val="left" w:pos="567"/>
              </w:tabs>
              <w:spacing w:before="240" w:after="240"/>
              <w:jc w:val="center"/>
              <w:rPr>
                <w:rFonts w:ascii="Calibri" w:eastAsia="Calibri" w:hAnsi="Calibri" w:cs="Calibri"/>
                <w:sz w:val="22"/>
                <w:szCs w:val="22"/>
              </w:rPr>
            </w:pPr>
            <w:r w:rsidRPr="001A42BE">
              <w:rPr>
                <w:rFonts w:ascii="Calibri" w:eastAsia="Calibri" w:hAnsi="Calibri" w:cs="Calibri"/>
                <w:sz w:val="22"/>
                <w:szCs w:val="22"/>
              </w:rPr>
              <w:t>Presidente</w:t>
            </w:r>
          </w:p>
          <w:p w:rsidR="00EE1164" w:rsidRPr="001A42BE" w:rsidRDefault="00EF7522">
            <w:pPr>
              <w:tabs>
                <w:tab w:val="left" w:pos="567"/>
              </w:tabs>
              <w:spacing w:before="240" w:after="240"/>
              <w:jc w:val="center"/>
              <w:rPr>
                <w:rFonts w:ascii="Calibri" w:eastAsia="Calibri" w:hAnsi="Calibri" w:cs="Calibri"/>
                <w:b/>
                <w:sz w:val="22"/>
                <w:szCs w:val="22"/>
              </w:rPr>
            </w:pPr>
            <w:r w:rsidRPr="001A42BE">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EE1164" w:rsidRPr="001A42BE" w:rsidRDefault="001A42BE">
            <w:pPr>
              <w:tabs>
                <w:tab w:val="left" w:pos="567"/>
              </w:tabs>
              <w:spacing w:before="240" w:after="240"/>
              <w:jc w:val="center"/>
              <w:rPr>
                <w:rFonts w:ascii="Calibri" w:eastAsia="Calibri" w:hAnsi="Calibri" w:cs="Calibri"/>
                <w:b/>
                <w:sz w:val="22"/>
                <w:szCs w:val="22"/>
              </w:rPr>
            </w:pPr>
            <w:r w:rsidRPr="001A42BE">
              <w:rPr>
                <w:rFonts w:ascii="Calibri" w:eastAsia="Calibri" w:hAnsi="Calibri" w:cs="Calibri"/>
                <w:b/>
                <w:sz w:val="22"/>
                <w:szCs w:val="22"/>
              </w:rPr>
              <w:t>CORACY ALICE FERNANDES MENDONÇA</w:t>
            </w:r>
          </w:p>
          <w:p w:rsidR="00EE1164" w:rsidRPr="001A42BE" w:rsidRDefault="00EF7522">
            <w:pPr>
              <w:tabs>
                <w:tab w:val="left" w:pos="567"/>
              </w:tabs>
              <w:spacing w:before="240" w:after="240"/>
              <w:jc w:val="center"/>
              <w:rPr>
                <w:rFonts w:ascii="Calibri" w:eastAsia="Calibri" w:hAnsi="Calibri" w:cs="Calibri"/>
                <w:sz w:val="22"/>
                <w:szCs w:val="22"/>
              </w:rPr>
            </w:pPr>
            <w:proofErr w:type="gramStart"/>
            <w:r w:rsidRPr="001A42BE">
              <w:rPr>
                <w:rFonts w:ascii="Calibri" w:eastAsia="Calibri" w:hAnsi="Calibri" w:cs="Calibri"/>
                <w:sz w:val="22"/>
                <w:szCs w:val="22"/>
              </w:rPr>
              <w:t>Diretor</w:t>
            </w:r>
            <w:r w:rsidR="001A42BE" w:rsidRPr="001A42BE">
              <w:rPr>
                <w:rFonts w:ascii="Calibri" w:eastAsia="Calibri" w:hAnsi="Calibri" w:cs="Calibri"/>
                <w:sz w:val="22"/>
                <w:szCs w:val="22"/>
              </w:rPr>
              <w:t>(</w:t>
            </w:r>
            <w:proofErr w:type="gramEnd"/>
            <w:r w:rsidR="001A42BE" w:rsidRPr="001A42BE">
              <w:rPr>
                <w:rFonts w:ascii="Calibri" w:eastAsia="Calibri" w:hAnsi="Calibri" w:cs="Calibri"/>
                <w:sz w:val="22"/>
                <w:szCs w:val="22"/>
              </w:rPr>
              <w:t>a)</w:t>
            </w:r>
            <w:r w:rsidRPr="001A42BE">
              <w:rPr>
                <w:rFonts w:ascii="Calibri" w:eastAsia="Calibri" w:hAnsi="Calibri" w:cs="Calibri"/>
                <w:sz w:val="22"/>
                <w:szCs w:val="22"/>
              </w:rPr>
              <w:t xml:space="preserve"> de Administração Sistêmica</w:t>
            </w:r>
          </w:p>
          <w:p w:rsidR="001A42BE" w:rsidRPr="001A42BE" w:rsidRDefault="001A42BE">
            <w:pPr>
              <w:tabs>
                <w:tab w:val="left" w:pos="567"/>
              </w:tabs>
              <w:spacing w:before="240" w:after="240"/>
              <w:jc w:val="center"/>
              <w:rPr>
                <w:rFonts w:ascii="Calibri" w:eastAsia="Calibri" w:hAnsi="Calibri" w:cs="Calibri"/>
                <w:sz w:val="22"/>
                <w:szCs w:val="22"/>
              </w:rPr>
            </w:pPr>
            <w:r w:rsidRPr="001A42BE">
              <w:rPr>
                <w:rFonts w:ascii="Calibri" w:eastAsia="Calibri" w:hAnsi="Calibri" w:cs="Calibri"/>
                <w:sz w:val="22"/>
                <w:szCs w:val="22"/>
              </w:rPr>
              <w:t>(Em Substituição)</w:t>
            </w:r>
          </w:p>
          <w:p w:rsidR="00EE1164" w:rsidRDefault="00EF7522">
            <w:pPr>
              <w:tabs>
                <w:tab w:val="left" w:pos="567"/>
              </w:tabs>
              <w:spacing w:before="240" w:after="240"/>
              <w:jc w:val="center"/>
              <w:rPr>
                <w:rFonts w:ascii="Calibri" w:eastAsia="Calibri" w:hAnsi="Calibri" w:cs="Calibri"/>
                <w:sz w:val="22"/>
                <w:szCs w:val="22"/>
              </w:rPr>
            </w:pPr>
            <w:r w:rsidRPr="001A42BE">
              <w:rPr>
                <w:rFonts w:ascii="Calibri" w:eastAsia="Calibri" w:hAnsi="Calibri" w:cs="Calibri"/>
                <w:sz w:val="22"/>
                <w:szCs w:val="22"/>
              </w:rPr>
              <w:t>DETRAN/MT</w:t>
            </w:r>
          </w:p>
        </w:tc>
      </w:tr>
    </w:tbl>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bookmarkStart w:id="39" w:name="_heading=h.l5owxidcdtfk" w:colFirst="0" w:colLast="0"/>
      <w:bookmarkEnd w:id="39"/>
    </w:p>
    <w:p w:rsidR="00EE1164" w:rsidRDefault="00EE1164">
      <w:pPr>
        <w:tabs>
          <w:tab w:val="left" w:pos="567"/>
        </w:tabs>
        <w:jc w:val="both"/>
        <w:rPr>
          <w:rFonts w:ascii="Calibri" w:eastAsia="Calibri" w:hAnsi="Calibri" w:cs="Calibri"/>
          <w:sz w:val="22"/>
          <w:szCs w:val="22"/>
        </w:rPr>
      </w:pPr>
      <w:bookmarkStart w:id="40" w:name="_heading=h.erl1lfw9ysf9" w:colFirst="0" w:colLast="0"/>
      <w:bookmarkEnd w:id="40"/>
    </w:p>
    <w:p w:rsidR="00EE1164" w:rsidRDefault="00EE1164">
      <w:pPr>
        <w:tabs>
          <w:tab w:val="left" w:pos="567"/>
        </w:tabs>
        <w:jc w:val="both"/>
        <w:rPr>
          <w:rFonts w:ascii="Calibri" w:eastAsia="Calibri" w:hAnsi="Calibri" w:cs="Calibri"/>
          <w:sz w:val="22"/>
          <w:szCs w:val="22"/>
        </w:rPr>
      </w:pPr>
      <w:bookmarkStart w:id="41" w:name="_heading=h.dgzjmqgs2ozi" w:colFirst="0" w:colLast="0"/>
      <w:bookmarkEnd w:id="41"/>
    </w:p>
    <w:p w:rsidR="00EE1164" w:rsidRDefault="00EE1164">
      <w:pPr>
        <w:tabs>
          <w:tab w:val="left" w:pos="567"/>
        </w:tabs>
        <w:jc w:val="both"/>
        <w:rPr>
          <w:rFonts w:ascii="Calibri" w:eastAsia="Calibri" w:hAnsi="Calibri" w:cs="Calibri"/>
          <w:sz w:val="22"/>
          <w:szCs w:val="22"/>
        </w:rPr>
      </w:pPr>
      <w:bookmarkStart w:id="42" w:name="_heading=h.n1791acxbims" w:colFirst="0" w:colLast="0"/>
      <w:bookmarkEnd w:id="42"/>
    </w:p>
    <w:p w:rsidR="00EE1164" w:rsidRDefault="00EE1164">
      <w:pPr>
        <w:tabs>
          <w:tab w:val="left" w:pos="567"/>
        </w:tabs>
        <w:jc w:val="both"/>
        <w:rPr>
          <w:rFonts w:ascii="Calibri" w:eastAsia="Calibri" w:hAnsi="Calibri" w:cs="Calibri"/>
          <w:sz w:val="22"/>
          <w:szCs w:val="22"/>
        </w:rPr>
      </w:pPr>
      <w:bookmarkStart w:id="43" w:name="_heading=h.lll1hziagu4g" w:colFirst="0" w:colLast="0"/>
      <w:bookmarkEnd w:id="43"/>
    </w:p>
    <w:p w:rsidR="00EE1164" w:rsidRDefault="00EE1164">
      <w:pPr>
        <w:tabs>
          <w:tab w:val="left" w:pos="567"/>
        </w:tabs>
        <w:jc w:val="both"/>
        <w:rPr>
          <w:rFonts w:ascii="Calibri" w:eastAsia="Calibri" w:hAnsi="Calibri" w:cs="Calibri"/>
          <w:sz w:val="22"/>
          <w:szCs w:val="22"/>
        </w:rPr>
      </w:pPr>
      <w:bookmarkStart w:id="44" w:name="_heading=h.wzpvlg2mg4pz" w:colFirst="0" w:colLast="0"/>
      <w:bookmarkEnd w:id="44"/>
    </w:p>
    <w:p w:rsidR="00EE1164" w:rsidRDefault="00EE1164">
      <w:pPr>
        <w:tabs>
          <w:tab w:val="left" w:pos="567"/>
        </w:tabs>
        <w:jc w:val="both"/>
        <w:rPr>
          <w:rFonts w:ascii="Calibri" w:eastAsia="Calibri" w:hAnsi="Calibri" w:cs="Calibri"/>
          <w:sz w:val="22"/>
          <w:szCs w:val="22"/>
        </w:rPr>
      </w:pPr>
      <w:bookmarkStart w:id="45" w:name="_heading=h.ifzdn6t08kcb" w:colFirst="0" w:colLast="0"/>
      <w:bookmarkEnd w:id="45"/>
    </w:p>
    <w:p w:rsidR="00EE1164" w:rsidRDefault="00EE1164">
      <w:pPr>
        <w:tabs>
          <w:tab w:val="left" w:pos="567"/>
        </w:tabs>
        <w:jc w:val="both"/>
        <w:rPr>
          <w:rFonts w:ascii="Calibri" w:eastAsia="Calibri" w:hAnsi="Calibri" w:cs="Calibri"/>
          <w:sz w:val="22"/>
          <w:szCs w:val="22"/>
        </w:rPr>
      </w:pPr>
      <w:bookmarkStart w:id="46" w:name="_heading=h.6mz4ovd2v22c" w:colFirst="0" w:colLast="0"/>
      <w:bookmarkEnd w:id="46"/>
    </w:p>
    <w:p w:rsidR="00EE1164" w:rsidRDefault="00EE1164">
      <w:pPr>
        <w:tabs>
          <w:tab w:val="left" w:pos="567"/>
        </w:tabs>
        <w:jc w:val="both"/>
        <w:rPr>
          <w:rFonts w:ascii="Calibri" w:eastAsia="Calibri" w:hAnsi="Calibri" w:cs="Calibri"/>
          <w:sz w:val="22"/>
          <w:szCs w:val="22"/>
        </w:rPr>
      </w:pPr>
      <w:bookmarkStart w:id="47" w:name="_heading=h.gjqj9fohjexa" w:colFirst="0" w:colLast="0"/>
      <w:bookmarkEnd w:id="47"/>
    </w:p>
    <w:p w:rsidR="00EE1164" w:rsidRDefault="00EE1164">
      <w:pPr>
        <w:tabs>
          <w:tab w:val="left" w:pos="567"/>
        </w:tabs>
        <w:jc w:val="both"/>
        <w:rPr>
          <w:rFonts w:ascii="Calibri" w:eastAsia="Calibri" w:hAnsi="Calibri" w:cs="Calibri"/>
          <w:sz w:val="22"/>
          <w:szCs w:val="22"/>
        </w:rPr>
      </w:pPr>
      <w:bookmarkStart w:id="48" w:name="_heading=h.4211b39hs7hh" w:colFirst="0" w:colLast="0"/>
      <w:bookmarkEnd w:id="48"/>
    </w:p>
    <w:p w:rsidR="00EE1164" w:rsidRDefault="00EE1164">
      <w:pPr>
        <w:tabs>
          <w:tab w:val="left" w:pos="567"/>
        </w:tabs>
        <w:jc w:val="both"/>
        <w:rPr>
          <w:rFonts w:ascii="Calibri" w:eastAsia="Calibri" w:hAnsi="Calibri" w:cs="Calibri"/>
          <w:sz w:val="22"/>
          <w:szCs w:val="22"/>
        </w:rPr>
      </w:pPr>
      <w:bookmarkStart w:id="49" w:name="_heading=h.hk0i02mym211" w:colFirst="0" w:colLast="0"/>
      <w:bookmarkEnd w:id="49"/>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636110" w:rsidRDefault="00636110">
      <w:pPr>
        <w:tabs>
          <w:tab w:val="left" w:pos="567"/>
        </w:tabs>
        <w:jc w:val="both"/>
        <w:rPr>
          <w:rFonts w:ascii="Calibri" w:eastAsia="Calibri" w:hAnsi="Calibri" w:cs="Calibri"/>
          <w:sz w:val="22"/>
          <w:szCs w:val="22"/>
        </w:rPr>
      </w:pPr>
    </w:p>
    <w:p w:rsidR="0026139C" w:rsidRDefault="0026139C">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bookmarkStart w:id="50" w:name="_heading=h.j4pdnbgq2qkg" w:colFirst="0" w:colLast="0"/>
      <w:bookmarkStart w:id="51" w:name="_heading=h.tj9l406hwiyi" w:colFirst="0" w:colLast="0"/>
      <w:bookmarkStart w:id="52" w:name="_GoBack"/>
      <w:bookmarkEnd w:id="50"/>
      <w:bookmarkEnd w:id="51"/>
      <w:bookmarkEnd w:id="52"/>
    </w:p>
    <w:p w:rsidR="00EE1164" w:rsidRDefault="00EF7522">
      <w:pPr>
        <w:tabs>
          <w:tab w:val="left" w:pos="567"/>
        </w:tabs>
        <w:spacing w:before="240" w:after="240"/>
        <w:jc w:val="center"/>
        <w:rPr>
          <w:rFonts w:ascii="Calibri" w:eastAsia="Calibri" w:hAnsi="Calibri" w:cs="Calibri"/>
          <w:sz w:val="22"/>
          <w:szCs w:val="22"/>
          <w:u w:val="single"/>
        </w:rPr>
      </w:pPr>
      <w:bookmarkStart w:id="53" w:name="_heading=h.85iy85erk7ic" w:colFirst="0" w:colLast="0"/>
      <w:bookmarkStart w:id="54" w:name="_heading=h.90j6shidk63" w:colFirst="0" w:colLast="0"/>
      <w:bookmarkEnd w:id="53"/>
      <w:bookmarkEnd w:id="54"/>
      <w:r>
        <w:rPr>
          <w:rFonts w:ascii="Calibri" w:eastAsia="Calibri" w:hAnsi="Calibri" w:cs="Calibri"/>
          <w:sz w:val="22"/>
          <w:szCs w:val="22"/>
          <w:u w:val="single"/>
        </w:rPr>
        <w:t>ANEXO I</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EE1164" w:rsidRDefault="00EE1164">
      <w:pPr>
        <w:tabs>
          <w:tab w:val="left" w:pos="567"/>
        </w:tabs>
        <w:jc w:val="both"/>
        <w:rPr>
          <w:rFonts w:ascii="Calibri" w:eastAsia="Calibri" w:hAnsi="Calibri" w:cs="Calibri"/>
          <w:sz w:val="22"/>
          <w:szCs w:val="22"/>
        </w:rPr>
      </w:pPr>
      <w:bookmarkStart w:id="55" w:name="_heading=h.4t2y54aguwkx" w:colFirst="0" w:colLast="0"/>
      <w:bookmarkEnd w:id="55"/>
    </w:p>
    <w:p w:rsidR="00EE1164" w:rsidRDefault="00EE1164">
      <w:pPr>
        <w:tabs>
          <w:tab w:val="left" w:pos="567"/>
        </w:tabs>
        <w:jc w:val="both"/>
        <w:rPr>
          <w:rFonts w:ascii="Calibri" w:eastAsia="Calibri" w:hAnsi="Calibri" w:cs="Calibri"/>
          <w:sz w:val="22"/>
          <w:szCs w:val="22"/>
        </w:rPr>
      </w:pPr>
      <w:bookmarkStart w:id="56" w:name="_heading=h.fx6znnll1rtg" w:colFirst="0" w:colLast="0"/>
      <w:bookmarkEnd w:id="56"/>
    </w:p>
    <w:p w:rsidR="00EE1164" w:rsidRDefault="00EE1164">
      <w:pPr>
        <w:tabs>
          <w:tab w:val="left" w:pos="567"/>
        </w:tabs>
        <w:jc w:val="both"/>
        <w:rPr>
          <w:rFonts w:ascii="Calibri" w:eastAsia="Calibri" w:hAnsi="Calibri" w:cs="Calibri"/>
          <w:sz w:val="22"/>
          <w:szCs w:val="22"/>
        </w:rPr>
      </w:pPr>
      <w:bookmarkStart w:id="57" w:name="_heading=h.ayvrdzl6pwrc" w:colFirst="0" w:colLast="0"/>
      <w:bookmarkEnd w:id="57"/>
    </w:p>
    <w:p w:rsidR="00EE1164" w:rsidRDefault="00EE1164">
      <w:pPr>
        <w:tabs>
          <w:tab w:val="left" w:pos="567"/>
        </w:tabs>
        <w:jc w:val="both"/>
        <w:rPr>
          <w:rFonts w:ascii="Calibri" w:eastAsia="Calibri" w:hAnsi="Calibri" w:cs="Calibri"/>
          <w:sz w:val="22"/>
          <w:szCs w:val="22"/>
        </w:rPr>
      </w:pPr>
      <w:bookmarkStart w:id="58" w:name="_heading=h.wvlgjeyzlea3" w:colFirst="0" w:colLast="0"/>
      <w:bookmarkEnd w:id="58"/>
    </w:p>
    <w:p w:rsidR="00EE1164" w:rsidRDefault="00EE1164">
      <w:pPr>
        <w:tabs>
          <w:tab w:val="left" w:pos="567"/>
        </w:tabs>
        <w:jc w:val="both"/>
        <w:rPr>
          <w:rFonts w:ascii="Calibri" w:eastAsia="Calibri" w:hAnsi="Calibri" w:cs="Calibri"/>
          <w:sz w:val="22"/>
          <w:szCs w:val="22"/>
        </w:rPr>
      </w:pPr>
      <w:bookmarkStart w:id="59" w:name="_heading=h.4mxmuog0uj18" w:colFirst="0" w:colLast="0"/>
      <w:bookmarkEnd w:id="59"/>
    </w:p>
    <w:p w:rsidR="00EE1164" w:rsidRDefault="00EE1164">
      <w:pPr>
        <w:tabs>
          <w:tab w:val="left" w:pos="567"/>
        </w:tabs>
        <w:jc w:val="both"/>
        <w:rPr>
          <w:rFonts w:ascii="Calibri" w:eastAsia="Calibri" w:hAnsi="Calibri" w:cs="Calibri"/>
          <w:sz w:val="22"/>
          <w:szCs w:val="22"/>
        </w:rPr>
      </w:pPr>
      <w:bookmarkStart w:id="60" w:name="_heading=h.k8y70iyiy29v" w:colFirst="0" w:colLast="0"/>
      <w:bookmarkEnd w:id="60"/>
    </w:p>
    <w:p w:rsidR="00EE1164" w:rsidRDefault="00EE1164">
      <w:pPr>
        <w:tabs>
          <w:tab w:val="left" w:pos="567"/>
        </w:tabs>
        <w:jc w:val="both"/>
        <w:rPr>
          <w:rFonts w:ascii="Calibri" w:eastAsia="Calibri" w:hAnsi="Calibri" w:cs="Calibri"/>
          <w:sz w:val="22"/>
          <w:szCs w:val="22"/>
        </w:rPr>
      </w:pPr>
      <w:bookmarkStart w:id="61" w:name="_heading=h.kuplbyomvtd7" w:colFirst="0" w:colLast="0"/>
      <w:bookmarkEnd w:id="61"/>
    </w:p>
    <w:p w:rsidR="00EE1164" w:rsidRDefault="00EE1164">
      <w:pPr>
        <w:tabs>
          <w:tab w:val="left" w:pos="567"/>
        </w:tabs>
        <w:jc w:val="both"/>
        <w:rPr>
          <w:rFonts w:ascii="Calibri" w:eastAsia="Calibri" w:hAnsi="Calibri" w:cs="Calibri"/>
          <w:sz w:val="22"/>
          <w:szCs w:val="22"/>
        </w:rPr>
      </w:pPr>
      <w:bookmarkStart w:id="62" w:name="_heading=h.xwtcsybeo4t0" w:colFirst="0" w:colLast="0"/>
      <w:bookmarkEnd w:id="62"/>
    </w:p>
    <w:p w:rsidR="00EE1164" w:rsidRDefault="00EE1164">
      <w:pPr>
        <w:tabs>
          <w:tab w:val="left" w:pos="567"/>
        </w:tabs>
        <w:jc w:val="both"/>
        <w:rPr>
          <w:rFonts w:ascii="Calibri" w:eastAsia="Calibri" w:hAnsi="Calibri" w:cs="Calibri"/>
          <w:sz w:val="22"/>
          <w:szCs w:val="22"/>
        </w:rPr>
      </w:pPr>
      <w:bookmarkStart w:id="63" w:name="_heading=h.gnbx27x4jm6o" w:colFirst="0" w:colLast="0"/>
      <w:bookmarkEnd w:id="63"/>
    </w:p>
    <w:p w:rsidR="00EE1164" w:rsidRDefault="00EE1164">
      <w:pPr>
        <w:tabs>
          <w:tab w:val="left" w:pos="567"/>
        </w:tabs>
        <w:jc w:val="both"/>
        <w:rPr>
          <w:rFonts w:ascii="Calibri" w:eastAsia="Calibri" w:hAnsi="Calibri" w:cs="Calibri"/>
          <w:sz w:val="22"/>
          <w:szCs w:val="22"/>
        </w:rPr>
      </w:pPr>
      <w:bookmarkStart w:id="64" w:name="_heading=h.xsxh7n9qnn4" w:colFirst="0" w:colLast="0"/>
      <w:bookmarkEnd w:id="64"/>
    </w:p>
    <w:p w:rsidR="00EE1164" w:rsidRDefault="00EE1164">
      <w:pPr>
        <w:tabs>
          <w:tab w:val="left" w:pos="567"/>
        </w:tabs>
        <w:jc w:val="both"/>
        <w:rPr>
          <w:rFonts w:ascii="Calibri" w:eastAsia="Calibri" w:hAnsi="Calibri" w:cs="Calibri"/>
          <w:sz w:val="22"/>
          <w:szCs w:val="22"/>
        </w:rPr>
      </w:pPr>
      <w:bookmarkStart w:id="65" w:name="_heading=h.8rjb6nwv1ai3" w:colFirst="0" w:colLast="0"/>
      <w:bookmarkEnd w:id="65"/>
    </w:p>
    <w:p w:rsidR="00EE1164" w:rsidRDefault="00EE1164">
      <w:pPr>
        <w:tabs>
          <w:tab w:val="left" w:pos="567"/>
        </w:tabs>
        <w:jc w:val="both"/>
        <w:rPr>
          <w:rFonts w:ascii="Calibri" w:eastAsia="Calibri" w:hAnsi="Calibri" w:cs="Calibri"/>
          <w:sz w:val="22"/>
          <w:szCs w:val="22"/>
        </w:rPr>
      </w:pPr>
      <w:bookmarkStart w:id="66" w:name="_heading=h.6ejtq4q6o00" w:colFirst="0" w:colLast="0"/>
      <w:bookmarkEnd w:id="66"/>
    </w:p>
    <w:p w:rsidR="00EE1164" w:rsidRDefault="00EE1164">
      <w:pPr>
        <w:tabs>
          <w:tab w:val="left" w:pos="567"/>
        </w:tabs>
        <w:jc w:val="both"/>
        <w:rPr>
          <w:rFonts w:ascii="Calibri" w:eastAsia="Calibri" w:hAnsi="Calibri" w:cs="Calibri"/>
          <w:sz w:val="22"/>
          <w:szCs w:val="22"/>
        </w:rPr>
      </w:pPr>
      <w:bookmarkStart w:id="67" w:name="_heading=h.vonbimbj49mz" w:colFirst="0" w:colLast="0"/>
      <w:bookmarkEnd w:id="67"/>
    </w:p>
    <w:p w:rsidR="00EE1164" w:rsidRDefault="00EE1164">
      <w:pPr>
        <w:tabs>
          <w:tab w:val="left" w:pos="567"/>
        </w:tabs>
        <w:jc w:val="both"/>
        <w:rPr>
          <w:rFonts w:ascii="Calibri" w:eastAsia="Calibri" w:hAnsi="Calibri" w:cs="Calibri"/>
          <w:sz w:val="22"/>
          <w:szCs w:val="22"/>
        </w:rPr>
      </w:pPr>
      <w:bookmarkStart w:id="68" w:name="_heading=h.gja8e9ois0xo" w:colFirst="0" w:colLast="0"/>
      <w:bookmarkEnd w:id="68"/>
    </w:p>
    <w:p w:rsidR="00EE1164" w:rsidRDefault="00EE1164">
      <w:pPr>
        <w:tabs>
          <w:tab w:val="left" w:pos="567"/>
        </w:tabs>
        <w:jc w:val="both"/>
        <w:rPr>
          <w:rFonts w:ascii="Calibri" w:eastAsia="Calibri" w:hAnsi="Calibri" w:cs="Calibri"/>
          <w:sz w:val="22"/>
          <w:szCs w:val="22"/>
        </w:rPr>
      </w:pPr>
      <w:bookmarkStart w:id="69" w:name="_heading=h.f2fyaycrkf1r" w:colFirst="0" w:colLast="0"/>
      <w:bookmarkEnd w:id="69"/>
    </w:p>
    <w:p w:rsidR="00EE1164" w:rsidRDefault="00EE1164">
      <w:pPr>
        <w:tabs>
          <w:tab w:val="left" w:pos="567"/>
        </w:tabs>
        <w:jc w:val="both"/>
        <w:rPr>
          <w:rFonts w:ascii="Calibri" w:eastAsia="Calibri" w:hAnsi="Calibri" w:cs="Calibri"/>
          <w:sz w:val="22"/>
          <w:szCs w:val="22"/>
        </w:rPr>
      </w:pPr>
      <w:bookmarkStart w:id="70" w:name="_heading=h.54eoydcuwfol" w:colFirst="0" w:colLast="0"/>
      <w:bookmarkEnd w:id="70"/>
    </w:p>
    <w:p w:rsidR="00EE1164" w:rsidRDefault="00EE1164">
      <w:pPr>
        <w:tabs>
          <w:tab w:val="left" w:pos="567"/>
        </w:tabs>
        <w:jc w:val="both"/>
        <w:rPr>
          <w:rFonts w:ascii="Calibri" w:eastAsia="Calibri" w:hAnsi="Calibri" w:cs="Calibri"/>
          <w:sz w:val="22"/>
          <w:szCs w:val="22"/>
        </w:rPr>
      </w:pPr>
      <w:bookmarkStart w:id="71" w:name="_heading=h.srm2yed5yb07" w:colFirst="0" w:colLast="0"/>
      <w:bookmarkEnd w:id="71"/>
    </w:p>
    <w:p w:rsidR="00EE1164" w:rsidRDefault="00EE1164">
      <w:pPr>
        <w:tabs>
          <w:tab w:val="left" w:pos="567"/>
        </w:tabs>
        <w:jc w:val="both"/>
        <w:rPr>
          <w:rFonts w:ascii="Calibri" w:eastAsia="Calibri" w:hAnsi="Calibri" w:cs="Calibri"/>
          <w:sz w:val="22"/>
          <w:szCs w:val="22"/>
        </w:rPr>
      </w:pPr>
      <w:bookmarkStart w:id="72" w:name="_heading=h.y56bvqkdmoln" w:colFirst="0" w:colLast="0"/>
      <w:bookmarkEnd w:id="72"/>
    </w:p>
    <w:p w:rsidR="00EE1164" w:rsidRDefault="00EE1164">
      <w:pPr>
        <w:tabs>
          <w:tab w:val="left" w:pos="567"/>
        </w:tabs>
        <w:jc w:val="both"/>
        <w:rPr>
          <w:rFonts w:ascii="Calibri" w:eastAsia="Calibri" w:hAnsi="Calibri" w:cs="Calibri"/>
          <w:sz w:val="22"/>
          <w:szCs w:val="22"/>
        </w:rPr>
      </w:pPr>
      <w:bookmarkStart w:id="73" w:name="_heading=h.p5l1jkoc101b" w:colFirst="0" w:colLast="0"/>
      <w:bookmarkEnd w:id="73"/>
    </w:p>
    <w:p w:rsidR="00EE1164" w:rsidRDefault="00EE1164">
      <w:pPr>
        <w:tabs>
          <w:tab w:val="left" w:pos="567"/>
        </w:tabs>
        <w:jc w:val="both"/>
        <w:rPr>
          <w:rFonts w:ascii="Calibri" w:eastAsia="Calibri" w:hAnsi="Calibri" w:cs="Calibri"/>
          <w:sz w:val="22"/>
          <w:szCs w:val="22"/>
        </w:rPr>
      </w:pPr>
      <w:bookmarkStart w:id="74" w:name="_heading=h.q1bcrk6rmqsb" w:colFirst="0" w:colLast="0"/>
      <w:bookmarkEnd w:id="74"/>
    </w:p>
    <w:p w:rsidR="00EE1164" w:rsidRDefault="00EE1164">
      <w:pPr>
        <w:tabs>
          <w:tab w:val="left" w:pos="567"/>
        </w:tabs>
        <w:jc w:val="both"/>
        <w:rPr>
          <w:rFonts w:ascii="Calibri" w:eastAsia="Calibri" w:hAnsi="Calibri" w:cs="Calibri"/>
          <w:sz w:val="22"/>
          <w:szCs w:val="22"/>
        </w:rPr>
      </w:pPr>
      <w:bookmarkStart w:id="75" w:name="_heading=h.x3qjdw1cqlgv" w:colFirst="0" w:colLast="0"/>
      <w:bookmarkEnd w:id="75"/>
    </w:p>
    <w:p w:rsidR="00EE1164" w:rsidRDefault="00EE1164">
      <w:pPr>
        <w:tabs>
          <w:tab w:val="left" w:pos="567"/>
        </w:tabs>
        <w:jc w:val="both"/>
        <w:rPr>
          <w:rFonts w:ascii="Calibri" w:eastAsia="Calibri" w:hAnsi="Calibri" w:cs="Calibri"/>
          <w:sz w:val="22"/>
          <w:szCs w:val="22"/>
        </w:rPr>
      </w:pPr>
      <w:bookmarkStart w:id="76" w:name="_heading=h.5k239qsetx1z" w:colFirst="0" w:colLast="0"/>
      <w:bookmarkEnd w:id="76"/>
    </w:p>
    <w:p w:rsidR="00EE1164" w:rsidRDefault="00EE1164">
      <w:pPr>
        <w:tabs>
          <w:tab w:val="left" w:pos="567"/>
        </w:tabs>
        <w:jc w:val="both"/>
        <w:rPr>
          <w:rFonts w:ascii="Calibri" w:eastAsia="Calibri" w:hAnsi="Calibri" w:cs="Calibri"/>
          <w:sz w:val="22"/>
          <w:szCs w:val="22"/>
        </w:rPr>
      </w:pPr>
      <w:bookmarkStart w:id="77" w:name="_heading=h.gy2zq7p44jz6" w:colFirst="0" w:colLast="0"/>
      <w:bookmarkEnd w:id="77"/>
    </w:p>
    <w:p w:rsidR="00EE1164" w:rsidRDefault="00EE1164">
      <w:pPr>
        <w:tabs>
          <w:tab w:val="left" w:pos="567"/>
        </w:tabs>
        <w:jc w:val="both"/>
        <w:rPr>
          <w:rFonts w:ascii="Calibri" w:eastAsia="Calibri" w:hAnsi="Calibri" w:cs="Calibri"/>
          <w:sz w:val="22"/>
          <w:szCs w:val="22"/>
        </w:rPr>
      </w:pPr>
      <w:bookmarkStart w:id="78" w:name="_heading=h.wtze8yv7tp8x" w:colFirst="0" w:colLast="0"/>
      <w:bookmarkEnd w:id="78"/>
    </w:p>
    <w:p w:rsidR="00EE1164" w:rsidRDefault="00EE1164">
      <w:pPr>
        <w:tabs>
          <w:tab w:val="left" w:pos="567"/>
        </w:tabs>
        <w:jc w:val="both"/>
        <w:rPr>
          <w:rFonts w:ascii="Calibri" w:eastAsia="Calibri" w:hAnsi="Calibri" w:cs="Calibri"/>
          <w:sz w:val="22"/>
          <w:szCs w:val="22"/>
        </w:rPr>
      </w:pPr>
      <w:bookmarkStart w:id="79" w:name="_heading=h.g6ovco8p4gr" w:colFirst="0" w:colLast="0"/>
      <w:bookmarkEnd w:id="79"/>
    </w:p>
    <w:p w:rsidR="00EE1164" w:rsidRDefault="00EE1164">
      <w:pPr>
        <w:tabs>
          <w:tab w:val="left" w:pos="567"/>
        </w:tabs>
        <w:jc w:val="both"/>
        <w:rPr>
          <w:rFonts w:ascii="Calibri" w:eastAsia="Calibri" w:hAnsi="Calibri" w:cs="Calibri"/>
          <w:sz w:val="22"/>
          <w:szCs w:val="22"/>
        </w:rPr>
      </w:pPr>
      <w:bookmarkStart w:id="80" w:name="_heading=h.y9jk8yiw6sv2" w:colFirst="0" w:colLast="0"/>
      <w:bookmarkEnd w:id="80"/>
    </w:p>
    <w:p w:rsidR="00EE1164" w:rsidRDefault="00EE1164">
      <w:pPr>
        <w:tabs>
          <w:tab w:val="left" w:pos="567"/>
        </w:tabs>
        <w:jc w:val="both"/>
        <w:rPr>
          <w:rFonts w:ascii="Calibri" w:eastAsia="Calibri" w:hAnsi="Calibri" w:cs="Calibri"/>
          <w:sz w:val="22"/>
          <w:szCs w:val="22"/>
        </w:rPr>
      </w:pPr>
      <w:bookmarkStart w:id="81" w:name="_heading=h.4cg0ww15qf4m" w:colFirst="0" w:colLast="0"/>
      <w:bookmarkEnd w:id="81"/>
    </w:p>
    <w:p w:rsidR="00EE1164" w:rsidRDefault="00EE1164">
      <w:pPr>
        <w:tabs>
          <w:tab w:val="left" w:pos="567"/>
        </w:tabs>
        <w:jc w:val="both"/>
        <w:rPr>
          <w:rFonts w:ascii="Calibri" w:eastAsia="Calibri" w:hAnsi="Calibri" w:cs="Calibri"/>
          <w:sz w:val="22"/>
          <w:szCs w:val="22"/>
        </w:rPr>
      </w:pPr>
      <w:bookmarkStart w:id="82" w:name="_heading=h.weivjz3vrisi" w:colFirst="0" w:colLast="0"/>
      <w:bookmarkEnd w:id="82"/>
    </w:p>
    <w:p w:rsidR="00EE1164" w:rsidRDefault="00EE1164">
      <w:pPr>
        <w:tabs>
          <w:tab w:val="left" w:pos="567"/>
        </w:tabs>
        <w:jc w:val="both"/>
        <w:rPr>
          <w:rFonts w:ascii="Calibri" w:eastAsia="Calibri" w:hAnsi="Calibri" w:cs="Calibri"/>
          <w:sz w:val="22"/>
          <w:szCs w:val="22"/>
        </w:rPr>
      </w:pPr>
      <w:bookmarkStart w:id="83" w:name="_heading=h.m6wn8swvldje" w:colFirst="0" w:colLast="0"/>
      <w:bookmarkEnd w:id="83"/>
    </w:p>
    <w:p w:rsidR="00EE1164" w:rsidRDefault="00EE1164">
      <w:pPr>
        <w:tabs>
          <w:tab w:val="left" w:pos="567"/>
        </w:tabs>
        <w:jc w:val="both"/>
        <w:rPr>
          <w:rFonts w:ascii="Calibri" w:eastAsia="Calibri" w:hAnsi="Calibri" w:cs="Calibri"/>
          <w:sz w:val="22"/>
          <w:szCs w:val="22"/>
        </w:rPr>
      </w:pPr>
      <w:bookmarkStart w:id="84" w:name="_heading=h.cuvzlaq0tw7u" w:colFirst="0" w:colLast="0"/>
      <w:bookmarkEnd w:id="84"/>
    </w:p>
    <w:p w:rsidR="00EE1164" w:rsidRDefault="00EE1164">
      <w:pPr>
        <w:tabs>
          <w:tab w:val="left" w:pos="567"/>
        </w:tabs>
        <w:jc w:val="both"/>
        <w:rPr>
          <w:rFonts w:ascii="Calibri" w:eastAsia="Calibri" w:hAnsi="Calibri" w:cs="Calibri"/>
          <w:sz w:val="22"/>
          <w:szCs w:val="22"/>
        </w:rPr>
      </w:pPr>
      <w:bookmarkStart w:id="85" w:name="_heading=h.7pgs29cb5p8s" w:colFirst="0" w:colLast="0"/>
      <w:bookmarkEnd w:id="85"/>
    </w:p>
    <w:p w:rsidR="00EE1164" w:rsidRDefault="00EE1164">
      <w:pPr>
        <w:tabs>
          <w:tab w:val="left" w:pos="567"/>
        </w:tabs>
        <w:jc w:val="both"/>
        <w:rPr>
          <w:rFonts w:ascii="Calibri" w:eastAsia="Calibri" w:hAnsi="Calibri" w:cs="Calibri"/>
          <w:sz w:val="22"/>
          <w:szCs w:val="22"/>
        </w:rPr>
      </w:pPr>
      <w:bookmarkStart w:id="86" w:name="_heading=h.ub7u5w8ed4xr" w:colFirst="0" w:colLast="0"/>
      <w:bookmarkEnd w:id="86"/>
    </w:p>
    <w:p w:rsidR="00EE1164" w:rsidRDefault="00EE1164">
      <w:pPr>
        <w:tabs>
          <w:tab w:val="left" w:pos="567"/>
        </w:tabs>
        <w:jc w:val="both"/>
        <w:rPr>
          <w:rFonts w:ascii="Calibri" w:eastAsia="Calibri" w:hAnsi="Calibri" w:cs="Calibri"/>
          <w:sz w:val="22"/>
          <w:szCs w:val="22"/>
        </w:rPr>
      </w:pPr>
      <w:bookmarkStart w:id="87" w:name="_heading=h.dm48xxlsqzf0" w:colFirst="0" w:colLast="0"/>
      <w:bookmarkEnd w:id="87"/>
    </w:p>
    <w:p w:rsidR="00EE1164" w:rsidRDefault="00EE1164">
      <w:pPr>
        <w:tabs>
          <w:tab w:val="left" w:pos="567"/>
        </w:tabs>
        <w:jc w:val="both"/>
        <w:rPr>
          <w:rFonts w:ascii="Calibri" w:eastAsia="Calibri" w:hAnsi="Calibri" w:cs="Calibri"/>
          <w:sz w:val="22"/>
          <w:szCs w:val="22"/>
        </w:rPr>
      </w:pPr>
      <w:bookmarkStart w:id="88" w:name="_heading=h.xr0c7hctvl3h" w:colFirst="0" w:colLast="0"/>
      <w:bookmarkEnd w:id="88"/>
    </w:p>
    <w:p w:rsidR="00EE1164" w:rsidRDefault="00EE1164">
      <w:pPr>
        <w:tabs>
          <w:tab w:val="left" w:pos="567"/>
        </w:tabs>
        <w:jc w:val="both"/>
        <w:rPr>
          <w:rFonts w:ascii="Calibri" w:eastAsia="Calibri" w:hAnsi="Calibri" w:cs="Calibri"/>
          <w:sz w:val="22"/>
          <w:szCs w:val="22"/>
        </w:rPr>
      </w:pPr>
      <w:bookmarkStart w:id="89" w:name="_heading=h.gxyplgen0vtr" w:colFirst="0" w:colLast="0"/>
      <w:bookmarkEnd w:id="89"/>
    </w:p>
    <w:p w:rsidR="00EE1164" w:rsidRDefault="00EE1164">
      <w:pPr>
        <w:tabs>
          <w:tab w:val="left" w:pos="567"/>
        </w:tabs>
        <w:jc w:val="both"/>
        <w:rPr>
          <w:rFonts w:ascii="Calibri" w:eastAsia="Calibri" w:hAnsi="Calibri" w:cs="Calibri"/>
          <w:sz w:val="22"/>
          <w:szCs w:val="22"/>
        </w:rPr>
      </w:pPr>
      <w:bookmarkStart w:id="90" w:name="_heading=h.srfoyl6vt6ye" w:colFirst="0" w:colLast="0"/>
      <w:bookmarkEnd w:id="90"/>
    </w:p>
    <w:p w:rsidR="00EE1164" w:rsidRDefault="00EE1164">
      <w:pPr>
        <w:tabs>
          <w:tab w:val="left" w:pos="567"/>
        </w:tabs>
        <w:jc w:val="both"/>
        <w:rPr>
          <w:rFonts w:ascii="Calibri" w:eastAsia="Calibri" w:hAnsi="Calibri" w:cs="Calibri"/>
          <w:sz w:val="22"/>
          <w:szCs w:val="22"/>
        </w:rPr>
      </w:pPr>
      <w:bookmarkStart w:id="91" w:name="_heading=h.dfax5r5vw8ar" w:colFirst="0" w:colLast="0"/>
      <w:bookmarkEnd w:id="91"/>
    </w:p>
    <w:p w:rsidR="00EE1164" w:rsidRDefault="00EE1164">
      <w:pPr>
        <w:tabs>
          <w:tab w:val="left" w:pos="567"/>
        </w:tabs>
        <w:jc w:val="both"/>
        <w:rPr>
          <w:rFonts w:ascii="Calibri" w:eastAsia="Calibri" w:hAnsi="Calibri" w:cs="Calibri"/>
          <w:sz w:val="22"/>
          <w:szCs w:val="22"/>
        </w:rPr>
      </w:pPr>
      <w:bookmarkStart w:id="92" w:name="_heading=h.dhd04qfa335u" w:colFirst="0" w:colLast="0"/>
      <w:bookmarkEnd w:id="92"/>
    </w:p>
    <w:p w:rsidR="00EE1164" w:rsidRDefault="00EE1164">
      <w:pPr>
        <w:tabs>
          <w:tab w:val="left" w:pos="567"/>
        </w:tabs>
        <w:jc w:val="both"/>
        <w:rPr>
          <w:rFonts w:ascii="Calibri" w:eastAsia="Calibri" w:hAnsi="Calibri" w:cs="Calibri"/>
          <w:sz w:val="22"/>
          <w:szCs w:val="22"/>
        </w:rPr>
      </w:pPr>
      <w:bookmarkStart w:id="93" w:name="_heading=h.of1koyzdefr" w:colFirst="0" w:colLast="0"/>
      <w:bookmarkEnd w:id="93"/>
    </w:p>
    <w:p w:rsidR="00EE1164" w:rsidRDefault="00EE1164">
      <w:pPr>
        <w:tabs>
          <w:tab w:val="left" w:pos="567"/>
        </w:tabs>
        <w:jc w:val="both"/>
        <w:rPr>
          <w:rFonts w:ascii="Calibri" w:eastAsia="Calibri" w:hAnsi="Calibri" w:cs="Calibri"/>
          <w:sz w:val="22"/>
          <w:szCs w:val="22"/>
        </w:rPr>
      </w:pPr>
      <w:bookmarkStart w:id="94" w:name="_heading=h.rndq0uranqt2" w:colFirst="0" w:colLast="0"/>
      <w:bookmarkEnd w:id="94"/>
    </w:p>
    <w:p w:rsidR="00EE1164" w:rsidRDefault="00EE1164">
      <w:pPr>
        <w:tabs>
          <w:tab w:val="left" w:pos="567"/>
        </w:tabs>
        <w:jc w:val="both"/>
        <w:rPr>
          <w:rFonts w:ascii="Calibri" w:eastAsia="Calibri" w:hAnsi="Calibri" w:cs="Calibri"/>
          <w:sz w:val="22"/>
          <w:szCs w:val="22"/>
        </w:rPr>
      </w:pPr>
      <w:bookmarkStart w:id="95" w:name="_heading=h.bd0ca6b5hool" w:colFirst="0" w:colLast="0"/>
      <w:bookmarkEnd w:id="95"/>
    </w:p>
    <w:p w:rsidR="00EE1164" w:rsidRDefault="00EE1164">
      <w:pPr>
        <w:tabs>
          <w:tab w:val="left" w:pos="567"/>
        </w:tabs>
        <w:jc w:val="both"/>
        <w:rPr>
          <w:rFonts w:ascii="Calibri" w:eastAsia="Calibri" w:hAnsi="Calibri" w:cs="Calibri"/>
          <w:sz w:val="22"/>
          <w:szCs w:val="22"/>
        </w:rPr>
      </w:pPr>
      <w:bookmarkStart w:id="96" w:name="_heading=h.qd8zc96jkd8z" w:colFirst="0" w:colLast="0"/>
      <w:bookmarkEnd w:id="96"/>
    </w:p>
    <w:p w:rsidR="00EE1164" w:rsidRDefault="00EE1164">
      <w:pPr>
        <w:tabs>
          <w:tab w:val="left" w:pos="567"/>
        </w:tabs>
        <w:jc w:val="both"/>
        <w:rPr>
          <w:rFonts w:ascii="Calibri" w:eastAsia="Calibri" w:hAnsi="Calibri" w:cs="Calibri"/>
          <w:sz w:val="22"/>
          <w:szCs w:val="22"/>
        </w:rPr>
      </w:pPr>
      <w:bookmarkStart w:id="97" w:name="_heading=h.7wc9fazg8zgm" w:colFirst="0" w:colLast="0"/>
      <w:bookmarkEnd w:id="97"/>
    </w:p>
    <w:p w:rsidR="00EE1164" w:rsidRDefault="00EE1164">
      <w:pPr>
        <w:tabs>
          <w:tab w:val="left" w:pos="567"/>
        </w:tabs>
        <w:jc w:val="both"/>
        <w:rPr>
          <w:rFonts w:ascii="Calibri" w:eastAsia="Calibri" w:hAnsi="Calibri" w:cs="Calibri"/>
          <w:sz w:val="22"/>
          <w:szCs w:val="22"/>
        </w:rPr>
      </w:pPr>
      <w:bookmarkStart w:id="98" w:name="_heading=h.eg086mp3ob7e" w:colFirst="0" w:colLast="0"/>
      <w:bookmarkEnd w:id="98"/>
    </w:p>
    <w:p w:rsidR="00EE1164" w:rsidRDefault="00EE1164">
      <w:pPr>
        <w:tabs>
          <w:tab w:val="left" w:pos="567"/>
        </w:tabs>
        <w:jc w:val="both"/>
        <w:rPr>
          <w:rFonts w:ascii="Calibri" w:eastAsia="Calibri" w:hAnsi="Calibri" w:cs="Calibri"/>
          <w:sz w:val="22"/>
          <w:szCs w:val="22"/>
        </w:rPr>
      </w:pPr>
      <w:bookmarkStart w:id="99" w:name="_heading=h.7ile92fsd5sc" w:colFirst="0" w:colLast="0"/>
      <w:bookmarkEnd w:id="99"/>
    </w:p>
    <w:p w:rsidR="00EE1164" w:rsidRDefault="00EE1164">
      <w:pPr>
        <w:tabs>
          <w:tab w:val="left" w:pos="567"/>
        </w:tabs>
        <w:jc w:val="both"/>
        <w:rPr>
          <w:rFonts w:ascii="Calibri" w:eastAsia="Calibri" w:hAnsi="Calibri" w:cs="Calibri"/>
          <w:sz w:val="22"/>
          <w:szCs w:val="22"/>
        </w:rPr>
      </w:pPr>
      <w:bookmarkStart w:id="100" w:name="_heading=h.50jc8c4ws3bi" w:colFirst="0" w:colLast="0"/>
      <w:bookmarkEnd w:id="100"/>
    </w:p>
    <w:p w:rsidR="00EE1164" w:rsidRDefault="00EF7522">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EE1164" w:rsidRDefault="00EF7522">
      <w:pPr>
        <w:tabs>
          <w:tab w:val="left" w:pos="567"/>
        </w:tabs>
        <w:spacing w:before="240" w:after="240"/>
        <w:jc w:val="center"/>
        <w:rPr>
          <w:rFonts w:ascii="Calibri" w:eastAsia="Calibri" w:hAnsi="Calibri" w:cs="Calibri"/>
          <w:sz w:val="22"/>
          <w:szCs w:val="22"/>
        </w:rPr>
      </w:pPr>
      <w:bookmarkStart w:id="101" w:name="_heading=h.ww13bs62qkwy" w:colFirst="0" w:colLast="0"/>
      <w:bookmarkEnd w:id="101"/>
      <w:r>
        <w:rPr>
          <w:rFonts w:ascii="Calibri" w:eastAsia="Calibri" w:hAnsi="Calibri" w:cs="Calibri"/>
          <w:sz w:val="22"/>
          <w:szCs w:val="22"/>
        </w:rPr>
        <w:t>Modelo da Declaração (Empregador Pessoa Jurídica)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EE1164" w:rsidRDefault="00EF752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EE1164" w:rsidRDefault="00EF752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EE1164" w:rsidRDefault="00EF752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EE1164" w:rsidRDefault="00EF752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EE1164" w:rsidRDefault="00EF7522">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C93007" w:rsidRDefault="00C93007">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sidRPr="00C93007">
        <w:rPr>
          <w:rFonts w:ascii="Calibri" w:eastAsia="Calibri" w:hAnsi="Calibri" w:cs="Calibri"/>
          <w:sz w:val="22"/>
          <w:szCs w:val="22"/>
          <w:highlight w:val="yellow"/>
        </w:rPr>
        <w:t>Declara observância aos limites para fins de enquadramento como empresa de pequeno porte</w:t>
      </w:r>
      <w:r>
        <w:rPr>
          <w:rFonts w:ascii="Calibri" w:eastAsia="Calibri" w:hAnsi="Calibri" w:cs="Calibri"/>
          <w:sz w:val="22"/>
          <w:szCs w:val="22"/>
        </w:rPr>
        <w:t>.</w:t>
      </w:r>
    </w:p>
    <w:p w:rsidR="00EE1164" w:rsidRDefault="00EF7522">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EE1164" w:rsidRDefault="00EF7522">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EE1164" w:rsidRDefault="00EE1164">
      <w:pPr>
        <w:tabs>
          <w:tab w:val="left" w:pos="567"/>
        </w:tabs>
        <w:spacing w:before="240" w:after="240"/>
        <w:jc w:val="center"/>
        <w:rPr>
          <w:rFonts w:ascii="Calibri" w:eastAsia="Calibri" w:hAnsi="Calibri" w:cs="Calibri"/>
          <w:sz w:val="22"/>
          <w:szCs w:val="22"/>
          <w:u w:val="single"/>
        </w:rPr>
      </w:pPr>
      <w:bookmarkStart w:id="102" w:name="_heading=h.w0olwi9a1hnw" w:colFirst="0" w:colLast="0"/>
      <w:bookmarkEnd w:id="102"/>
    </w:p>
    <w:p w:rsidR="00EE1164" w:rsidRDefault="00EE1164">
      <w:pPr>
        <w:tabs>
          <w:tab w:val="left" w:pos="567"/>
        </w:tabs>
        <w:spacing w:before="240" w:after="240"/>
        <w:jc w:val="center"/>
        <w:rPr>
          <w:rFonts w:ascii="Calibri" w:eastAsia="Calibri" w:hAnsi="Calibri" w:cs="Calibri"/>
          <w:sz w:val="22"/>
          <w:szCs w:val="22"/>
          <w:u w:val="single"/>
        </w:rPr>
      </w:pPr>
      <w:bookmarkStart w:id="103" w:name="_heading=h.xn3sk3ltascl" w:colFirst="0" w:colLast="0"/>
      <w:bookmarkEnd w:id="103"/>
    </w:p>
    <w:p w:rsidR="00EE1164" w:rsidRDefault="00EE1164">
      <w:pPr>
        <w:tabs>
          <w:tab w:val="left" w:pos="567"/>
        </w:tabs>
        <w:spacing w:before="240" w:after="240"/>
        <w:jc w:val="center"/>
        <w:rPr>
          <w:rFonts w:ascii="Calibri" w:eastAsia="Calibri" w:hAnsi="Calibri" w:cs="Calibri"/>
          <w:sz w:val="22"/>
          <w:szCs w:val="22"/>
          <w:u w:val="single"/>
        </w:rPr>
      </w:pPr>
      <w:bookmarkStart w:id="104" w:name="_heading=h.l0v9hde8qfhs" w:colFirst="0" w:colLast="0"/>
      <w:bookmarkEnd w:id="104"/>
    </w:p>
    <w:p w:rsidR="00EE1164" w:rsidRDefault="00EF7522">
      <w:pPr>
        <w:tabs>
          <w:tab w:val="left" w:pos="567"/>
        </w:tabs>
        <w:spacing w:before="240" w:after="240"/>
        <w:jc w:val="center"/>
        <w:rPr>
          <w:rFonts w:ascii="Calibri" w:eastAsia="Calibri" w:hAnsi="Calibri" w:cs="Calibri"/>
          <w:sz w:val="22"/>
          <w:szCs w:val="22"/>
        </w:rPr>
      </w:pPr>
      <w:bookmarkStart w:id="105" w:name="_heading=h.s15f66ymtj9h" w:colFirst="0" w:colLast="0"/>
      <w:bookmarkStart w:id="106" w:name="_heading=h.8dr7q03hrnyf" w:colFirst="0" w:colLast="0"/>
      <w:bookmarkEnd w:id="105"/>
      <w:bookmarkEnd w:id="106"/>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99">
        <w:r>
          <w:rPr>
            <w:rFonts w:ascii="Calibri" w:eastAsia="Calibri" w:hAnsi="Calibri" w:cs="Calibri"/>
            <w:sz w:val="22"/>
            <w:szCs w:val="22"/>
          </w:rPr>
          <w:t xml:space="preserve"> </w:t>
        </w:r>
      </w:hyperlink>
      <w:hyperlink r:id="rId100">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EE1164" w:rsidRDefault="00EE1164">
      <w:pPr>
        <w:tabs>
          <w:tab w:val="left" w:pos="567"/>
        </w:tabs>
        <w:spacing w:before="240" w:after="240"/>
        <w:jc w:val="both"/>
        <w:rPr>
          <w:rFonts w:ascii="Calibri" w:eastAsia="Calibri" w:hAnsi="Calibri" w:cs="Calibri"/>
          <w:sz w:val="22"/>
          <w:szCs w:val="22"/>
        </w:rPr>
      </w:pPr>
    </w:p>
    <w:p w:rsidR="00EE1164" w:rsidRDefault="00EE1164">
      <w:pPr>
        <w:tabs>
          <w:tab w:val="left" w:pos="567"/>
        </w:tabs>
        <w:spacing w:before="240" w:after="240"/>
        <w:jc w:val="both"/>
        <w:rPr>
          <w:rFonts w:ascii="Calibri" w:eastAsia="Calibri" w:hAnsi="Calibri" w:cs="Calibri"/>
          <w:sz w:val="22"/>
          <w:szCs w:val="22"/>
        </w:rPr>
      </w:pPr>
    </w:p>
    <w:p w:rsidR="00EE1164" w:rsidRDefault="00EE1164">
      <w:pPr>
        <w:tabs>
          <w:tab w:val="left" w:pos="567"/>
        </w:tabs>
        <w:spacing w:before="240" w:after="240"/>
        <w:jc w:val="both"/>
        <w:rPr>
          <w:rFonts w:ascii="Calibri" w:eastAsia="Calibri" w:hAnsi="Calibri" w:cs="Calibri"/>
          <w:sz w:val="22"/>
          <w:szCs w:val="22"/>
        </w:rPr>
      </w:pPr>
    </w:p>
    <w:p w:rsidR="00125493" w:rsidRDefault="00125493">
      <w:pPr>
        <w:tabs>
          <w:tab w:val="left" w:pos="567"/>
        </w:tabs>
        <w:spacing w:before="240" w:after="240"/>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E1164">
      <w:pPr>
        <w:tabs>
          <w:tab w:val="left" w:pos="567"/>
        </w:tabs>
        <w:jc w:val="both"/>
        <w:rPr>
          <w:rFonts w:ascii="Calibri" w:eastAsia="Calibri" w:hAnsi="Calibri" w:cs="Calibri"/>
          <w:sz w:val="22"/>
          <w:szCs w:val="22"/>
        </w:rPr>
      </w:pP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p>
    <w:p w:rsidR="00EE1164" w:rsidRDefault="00EF7522">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EE1164" w:rsidRDefault="00EE1164">
      <w:pPr>
        <w:tabs>
          <w:tab w:val="left" w:pos="567"/>
        </w:tabs>
        <w:jc w:val="both"/>
        <w:rPr>
          <w:rFonts w:ascii="Calibri" w:eastAsia="Calibri" w:hAnsi="Calibri" w:cs="Calibri"/>
          <w:sz w:val="22"/>
          <w:szCs w:val="22"/>
        </w:rPr>
      </w:pPr>
      <w:bookmarkStart w:id="107" w:name="_heading=h.anpz9n7kpqdt" w:colFirst="0" w:colLast="0"/>
      <w:bookmarkEnd w:id="107"/>
    </w:p>
    <w:p w:rsidR="00EE1164" w:rsidRDefault="00EE1164">
      <w:pPr>
        <w:tabs>
          <w:tab w:val="left" w:pos="567"/>
        </w:tabs>
        <w:jc w:val="both"/>
        <w:rPr>
          <w:rFonts w:ascii="Calibri" w:eastAsia="Calibri" w:hAnsi="Calibri" w:cs="Calibri"/>
          <w:sz w:val="22"/>
          <w:szCs w:val="22"/>
        </w:rPr>
      </w:pPr>
      <w:bookmarkStart w:id="108" w:name="_heading=h.8jr7lyz5cwez" w:colFirst="0" w:colLast="0"/>
      <w:bookmarkEnd w:id="108"/>
    </w:p>
    <w:p w:rsidR="00EE1164" w:rsidRDefault="00EE1164">
      <w:pPr>
        <w:tabs>
          <w:tab w:val="left" w:pos="567"/>
        </w:tabs>
        <w:jc w:val="both"/>
        <w:rPr>
          <w:rFonts w:ascii="Calibri" w:eastAsia="Calibri" w:hAnsi="Calibri" w:cs="Calibri"/>
          <w:sz w:val="22"/>
          <w:szCs w:val="22"/>
        </w:rPr>
      </w:pPr>
      <w:bookmarkStart w:id="109" w:name="_heading=h.og049olnrdaj" w:colFirst="0" w:colLast="0"/>
      <w:bookmarkEnd w:id="109"/>
    </w:p>
    <w:p w:rsidR="00EE1164" w:rsidRDefault="00EE1164">
      <w:pPr>
        <w:tabs>
          <w:tab w:val="left" w:pos="567"/>
        </w:tabs>
        <w:jc w:val="both"/>
        <w:rPr>
          <w:rFonts w:ascii="Calibri" w:eastAsia="Calibri" w:hAnsi="Calibri" w:cs="Calibri"/>
          <w:sz w:val="22"/>
          <w:szCs w:val="22"/>
        </w:rPr>
      </w:pPr>
      <w:bookmarkStart w:id="110" w:name="_heading=h.4egofkykiwvh" w:colFirst="0" w:colLast="0"/>
      <w:bookmarkEnd w:id="110"/>
    </w:p>
    <w:p w:rsidR="00EE1164" w:rsidRDefault="00EE1164">
      <w:pPr>
        <w:tabs>
          <w:tab w:val="left" w:pos="567"/>
        </w:tabs>
        <w:jc w:val="both"/>
        <w:rPr>
          <w:rFonts w:ascii="Calibri" w:eastAsia="Calibri" w:hAnsi="Calibri" w:cs="Calibri"/>
          <w:sz w:val="22"/>
          <w:szCs w:val="22"/>
        </w:rPr>
      </w:pPr>
      <w:bookmarkStart w:id="111" w:name="_heading=h.r06885333fm2" w:colFirst="0" w:colLast="0"/>
      <w:bookmarkEnd w:id="111"/>
    </w:p>
    <w:p w:rsidR="00EE1164" w:rsidRDefault="00EE1164">
      <w:pPr>
        <w:tabs>
          <w:tab w:val="left" w:pos="567"/>
        </w:tabs>
        <w:jc w:val="both"/>
        <w:rPr>
          <w:rFonts w:ascii="Calibri" w:eastAsia="Calibri" w:hAnsi="Calibri" w:cs="Calibri"/>
          <w:sz w:val="22"/>
          <w:szCs w:val="22"/>
        </w:rPr>
      </w:pPr>
      <w:bookmarkStart w:id="112" w:name="_heading=h.ftl5t3qazg6x" w:colFirst="0" w:colLast="0"/>
      <w:bookmarkEnd w:id="112"/>
    </w:p>
    <w:p w:rsidR="00EE1164" w:rsidRDefault="00EE1164">
      <w:pPr>
        <w:tabs>
          <w:tab w:val="left" w:pos="567"/>
        </w:tabs>
        <w:jc w:val="both"/>
        <w:rPr>
          <w:rFonts w:ascii="Calibri" w:eastAsia="Calibri" w:hAnsi="Calibri" w:cs="Calibri"/>
          <w:sz w:val="22"/>
          <w:szCs w:val="22"/>
        </w:rPr>
      </w:pPr>
      <w:bookmarkStart w:id="113" w:name="_heading=h.vuxlbfe3dtfs" w:colFirst="0" w:colLast="0"/>
      <w:bookmarkEnd w:id="113"/>
    </w:p>
    <w:p w:rsidR="00EE1164" w:rsidRDefault="00EE1164">
      <w:pPr>
        <w:tabs>
          <w:tab w:val="left" w:pos="567"/>
        </w:tabs>
        <w:jc w:val="both"/>
        <w:rPr>
          <w:rFonts w:ascii="Calibri" w:eastAsia="Calibri" w:hAnsi="Calibri" w:cs="Calibri"/>
          <w:sz w:val="22"/>
          <w:szCs w:val="22"/>
        </w:rPr>
      </w:pPr>
      <w:bookmarkStart w:id="114" w:name="_heading=h.ukpi71ie7kbm" w:colFirst="0" w:colLast="0"/>
      <w:bookmarkEnd w:id="114"/>
    </w:p>
    <w:p w:rsidR="00EE1164" w:rsidRDefault="00EE1164">
      <w:pPr>
        <w:tabs>
          <w:tab w:val="left" w:pos="567"/>
        </w:tabs>
        <w:jc w:val="both"/>
        <w:rPr>
          <w:rFonts w:ascii="Calibri" w:eastAsia="Calibri" w:hAnsi="Calibri" w:cs="Calibri"/>
          <w:sz w:val="22"/>
          <w:szCs w:val="22"/>
        </w:rPr>
      </w:pPr>
      <w:bookmarkStart w:id="115" w:name="_heading=h.q0ven6dq91bm" w:colFirst="0" w:colLast="0"/>
      <w:bookmarkEnd w:id="115"/>
    </w:p>
    <w:p w:rsidR="00EE1164" w:rsidRDefault="00EE1164">
      <w:pPr>
        <w:tabs>
          <w:tab w:val="left" w:pos="567"/>
        </w:tabs>
        <w:jc w:val="both"/>
        <w:rPr>
          <w:rFonts w:ascii="Calibri" w:eastAsia="Calibri" w:hAnsi="Calibri" w:cs="Calibri"/>
          <w:sz w:val="22"/>
          <w:szCs w:val="22"/>
        </w:rPr>
      </w:pPr>
      <w:bookmarkStart w:id="116" w:name="_heading=h.1z3jyux8ctog" w:colFirst="0" w:colLast="0"/>
      <w:bookmarkEnd w:id="116"/>
    </w:p>
    <w:p w:rsidR="00EE1164" w:rsidRDefault="00EE1164">
      <w:pPr>
        <w:tabs>
          <w:tab w:val="left" w:pos="567"/>
        </w:tabs>
        <w:jc w:val="both"/>
        <w:rPr>
          <w:rFonts w:ascii="Calibri" w:eastAsia="Calibri" w:hAnsi="Calibri" w:cs="Calibri"/>
          <w:sz w:val="22"/>
          <w:szCs w:val="22"/>
        </w:rPr>
      </w:pPr>
      <w:bookmarkStart w:id="117" w:name="_heading=h.l4yet43dvut8" w:colFirst="0" w:colLast="0"/>
      <w:bookmarkEnd w:id="117"/>
    </w:p>
    <w:p w:rsidR="00EE1164" w:rsidRDefault="00EE1164">
      <w:pPr>
        <w:tabs>
          <w:tab w:val="left" w:pos="567"/>
        </w:tabs>
        <w:jc w:val="both"/>
        <w:rPr>
          <w:rFonts w:ascii="Calibri" w:eastAsia="Calibri" w:hAnsi="Calibri" w:cs="Calibri"/>
          <w:sz w:val="22"/>
          <w:szCs w:val="22"/>
        </w:rPr>
      </w:pPr>
      <w:bookmarkStart w:id="118" w:name="_heading=h.e2ts6c89tdxa" w:colFirst="0" w:colLast="0"/>
      <w:bookmarkEnd w:id="118"/>
    </w:p>
    <w:p w:rsidR="00EE1164" w:rsidRDefault="00EE1164">
      <w:pPr>
        <w:tabs>
          <w:tab w:val="left" w:pos="567"/>
        </w:tabs>
        <w:jc w:val="both"/>
        <w:rPr>
          <w:rFonts w:ascii="Calibri" w:eastAsia="Calibri" w:hAnsi="Calibri" w:cs="Calibri"/>
          <w:sz w:val="22"/>
          <w:szCs w:val="22"/>
        </w:rPr>
      </w:pPr>
      <w:bookmarkStart w:id="119" w:name="_heading=h.uk7khvjykjnb" w:colFirst="0" w:colLast="0"/>
      <w:bookmarkEnd w:id="119"/>
    </w:p>
    <w:p w:rsidR="00EE1164" w:rsidRDefault="00EE1164">
      <w:pPr>
        <w:tabs>
          <w:tab w:val="left" w:pos="567"/>
        </w:tabs>
        <w:jc w:val="both"/>
        <w:rPr>
          <w:rFonts w:ascii="Calibri" w:eastAsia="Calibri" w:hAnsi="Calibri" w:cs="Calibri"/>
          <w:sz w:val="22"/>
          <w:szCs w:val="22"/>
        </w:rPr>
      </w:pPr>
      <w:bookmarkStart w:id="120" w:name="_heading=h.xpseqpgw2jw4" w:colFirst="0" w:colLast="0"/>
      <w:bookmarkEnd w:id="120"/>
    </w:p>
    <w:p w:rsidR="00EE1164" w:rsidRDefault="00EE1164">
      <w:pPr>
        <w:tabs>
          <w:tab w:val="left" w:pos="567"/>
        </w:tabs>
        <w:jc w:val="both"/>
        <w:rPr>
          <w:rFonts w:ascii="Calibri" w:eastAsia="Calibri" w:hAnsi="Calibri" w:cs="Calibri"/>
          <w:sz w:val="22"/>
          <w:szCs w:val="22"/>
        </w:rPr>
      </w:pPr>
      <w:bookmarkStart w:id="121" w:name="_heading=h.3yp11zuov1fg" w:colFirst="0" w:colLast="0"/>
      <w:bookmarkEnd w:id="121"/>
    </w:p>
    <w:p w:rsidR="00EE1164" w:rsidRDefault="00EE1164">
      <w:pPr>
        <w:tabs>
          <w:tab w:val="left" w:pos="567"/>
        </w:tabs>
        <w:jc w:val="both"/>
        <w:rPr>
          <w:rFonts w:ascii="Calibri" w:eastAsia="Calibri" w:hAnsi="Calibri" w:cs="Calibri"/>
          <w:sz w:val="22"/>
          <w:szCs w:val="22"/>
        </w:rPr>
      </w:pPr>
      <w:bookmarkStart w:id="122" w:name="_heading=h.f34iwc23g0m" w:colFirst="0" w:colLast="0"/>
      <w:bookmarkEnd w:id="122"/>
    </w:p>
    <w:p w:rsidR="00EE1164" w:rsidRDefault="00EE1164">
      <w:pPr>
        <w:tabs>
          <w:tab w:val="left" w:pos="567"/>
        </w:tabs>
        <w:jc w:val="both"/>
        <w:rPr>
          <w:rFonts w:ascii="Calibri" w:eastAsia="Calibri" w:hAnsi="Calibri" w:cs="Calibri"/>
          <w:sz w:val="22"/>
          <w:szCs w:val="22"/>
        </w:rPr>
      </w:pPr>
      <w:bookmarkStart w:id="123" w:name="_heading=h.f5c35sr7luqd" w:colFirst="0" w:colLast="0"/>
      <w:bookmarkEnd w:id="123"/>
    </w:p>
    <w:p w:rsidR="00EE1164" w:rsidRDefault="00EE1164">
      <w:pPr>
        <w:tabs>
          <w:tab w:val="left" w:pos="567"/>
        </w:tabs>
        <w:jc w:val="both"/>
        <w:rPr>
          <w:rFonts w:ascii="Calibri" w:eastAsia="Calibri" w:hAnsi="Calibri" w:cs="Calibri"/>
          <w:sz w:val="22"/>
          <w:szCs w:val="22"/>
        </w:rPr>
      </w:pPr>
      <w:bookmarkStart w:id="124" w:name="_heading=h.l7v968hdn2wx" w:colFirst="0" w:colLast="0"/>
      <w:bookmarkEnd w:id="124"/>
    </w:p>
    <w:p w:rsidR="00EE1164" w:rsidRDefault="00EE1164">
      <w:pPr>
        <w:tabs>
          <w:tab w:val="left" w:pos="567"/>
        </w:tabs>
        <w:jc w:val="both"/>
        <w:rPr>
          <w:rFonts w:ascii="Calibri" w:eastAsia="Calibri" w:hAnsi="Calibri" w:cs="Calibri"/>
          <w:sz w:val="22"/>
          <w:szCs w:val="22"/>
        </w:rPr>
      </w:pPr>
      <w:bookmarkStart w:id="125" w:name="_heading=h.fe98y25zv9fm" w:colFirst="0" w:colLast="0"/>
      <w:bookmarkEnd w:id="125"/>
    </w:p>
    <w:p w:rsidR="00EE1164" w:rsidRDefault="00EE1164">
      <w:pPr>
        <w:tabs>
          <w:tab w:val="left" w:pos="567"/>
        </w:tabs>
        <w:jc w:val="both"/>
        <w:rPr>
          <w:rFonts w:ascii="Calibri" w:eastAsia="Calibri" w:hAnsi="Calibri" w:cs="Calibri"/>
          <w:sz w:val="22"/>
          <w:szCs w:val="22"/>
        </w:rPr>
      </w:pPr>
      <w:bookmarkStart w:id="126" w:name="_heading=h.fcn9remy6je" w:colFirst="0" w:colLast="0"/>
      <w:bookmarkEnd w:id="126"/>
    </w:p>
    <w:p w:rsidR="00EE1164" w:rsidRDefault="00EE1164">
      <w:pPr>
        <w:tabs>
          <w:tab w:val="left" w:pos="567"/>
        </w:tabs>
        <w:jc w:val="both"/>
        <w:rPr>
          <w:rFonts w:ascii="Calibri" w:eastAsia="Calibri" w:hAnsi="Calibri" w:cs="Calibri"/>
          <w:sz w:val="22"/>
          <w:szCs w:val="22"/>
        </w:rPr>
      </w:pPr>
      <w:bookmarkStart w:id="127" w:name="_heading=h.mwnhe6puh44e" w:colFirst="0" w:colLast="0"/>
      <w:bookmarkEnd w:id="127"/>
    </w:p>
    <w:p w:rsidR="00EE1164" w:rsidRDefault="00EE1164">
      <w:pPr>
        <w:tabs>
          <w:tab w:val="left" w:pos="567"/>
        </w:tabs>
        <w:jc w:val="both"/>
        <w:rPr>
          <w:rFonts w:ascii="Calibri" w:eastAsia="Calibri" w:hAnsi="Calibri" w:cs="Calibri"/>
          <w:sz w:val="22"/>
          <w:szCs w:val="22"/>
        </w:rPr>
      </w:pPr>
      <w:bookmarkStart w:id="128" w:name="_heading=h.jk79g2i26uge" w:colFirst="0" w:colLast="0"/>
      <w:bookmarkEnd w:id="128"/>
    </w:p>
    <w:p w:rsidR="00EE1164" w:rsidRDefault="00EE1164">
      <w:pPr>
        <w:tabs>
          <w:tab w:val="left" w:pos="567"/>
        </w:tabs>
        <w:jc w:val="both"/>
        <w:rPr>
          <w:rFonts w:ascii="Calibri" w:eastAsia="Calibri" w:hAnsi="Calibri" w:cs="Calibri"/>
          <w:sz w:val="22"/>
          <w:szCs w:val="22"/>
        </w:rPr>
      </w:pPr>
      <w:bookmarkStart w:id="129" w:name="_heading=h.t37qamb1x99d" w:colFirst="0" w:colLast="0"/>
      <w:bookmarkEnd w:id="129"/>
    </w:p>
    <w:p w:rsidR="00EE1164" w:rsidRDefault="00EE1164">
      <w:pPr>
        <w:tabs>
          <w:tab w:val="left" w:pos="567"/>
        </w:tabs>
        <w:jc w:val="both"/>
        <w:rPr>
          <w:rFonts w:ascii="Calibri" w:eastAsia="Calibri" w:hAnsi="Calibri" w:cs="Calibri"/>
          <w:sz w:val="22"/>
          <w:szCs w:val="22"/>
        </w:rPr>
      </w:pPr>
      <w:bookmarkStart w:id="130" w:name="_heading=h.9hbyzfi68z65" w:colFirst="0" w:colLast="0"/>
      <w:bookmarkEnd w:id="130"/>
    </w:p>
    <w:p w:rsidR="00EE1164" w:rsidRDefault="00EE1164">
      <w:pPr>
        <w:tabs>
          <w:tab w:val="left" w:pos="567"/>
        </w:tabs>
        <w:jc w:val="both"/>
        <w:rPr>
          <w:rFonts w:ascii="Calibri" w:eastAsia="Calibri" w:hAnsi="Calibri" w:cs="Calibri"/>
          <w:sz w:val="22"/>
          <w:szCs w:val="22"/>
        </w:rPr>
      </w:pPr>
      <w:bookmarkStart w:id="131" w:name="_heading=h.i04bbaj6xo0t" w:colFirst="0" w:colLast="0"/>
      <w:bookmarkEnd w:id="131"/>
    </w:p>
    <w:p w:rsidR="00EE1164" w:rsidRDefault="00EE1164">
      <w:pPr>
        <w:tabs>
          <w:tab w:val="left" w:pos="567"/>
        </w:tabs>
        <w:jc w:val="both"/>
        <w:rPr>
          <w:rFonts w:ascii="Calibri" w:eastAsia="Calibri" w:hAnsi="Calibri" w:cs="Calibri"/>
          <w:sz w:val="22"/>
          <w:szCs w:val="22"/>
        </w:rPr>
      </w:pPr>
      <w:bookmarkStart w:id="132" w:name="_heading=h.ogfz5macscx0" w:colFirst="0" w:colLast="0"/>
      <w:bookmarkEnd w:id="132"/>
    </w:p>
    <w:p w:rsidR="00EE1164" w:rsidRDefault="00EE1164">
      <w:pPr>
        <w:tabs>
          <w:tab w:val="left" w:pos="567"/>
        </w:tabs>
        <w:jc w:val="both"/>
        <w:rPr>
          <w:rFonts w:ascii="Calibri" w:eastAsia="Calibri" w:hAnsi="Calibri" w:cs="Calibri"/>
          <w:sz w:val="22"/>
          <w:szCs w:val="22"/>
        </w:rPr>
      </w:pPr>
      <w:bookmarkStart w:id="133" w:name="_heading=h.bldm7ck89qhq" w:colFirst="0" w:colLast="0"/>
      <w:bookmarkEnd w:id="133"/>
    </w:p>
    <w:p w:rsidR="00EE1164" w:rsidRDefault="00EE1164">
      <w:pPr>
        <w:tabs>
          <w:tab w:val="left" w:pos="567"/>
        </w:tabs>
        <w:jc w:val="both"/>
        <w:rPr>
          <w:rFonts w:ascii="Calibri" w:eastAsia="Calibri" w:hAnsi="Calibri" w:cs="Calibri"/>
          <w:sz w:val="22"/>
          <w:szCs w:val="22"/>
        </w:rPr>
      </w:pPr>
      <w:bookmarkStart w:id="134" w:name="_heading=h.ramrd3uke876" w:colFirst="0" w:colLast="0"/>
      <w:bookmarkEnd w:id="134"/>
    </w:p>
    <w:p w:rsidR="00EE1164" w:rsidRDefault="00EE1164">
      <w:pPr>
        <w:tabs>
          <w:tab w:val="left" w:pos="567"/>
        </w:tabs>
        <w:jc w:val="both"/>
        <w:rPr>
          <w:rFonts w:ascii="Calibri" w:eastAsia="Calibri" w:hAnsi="Calibri" w:cs="Calibri"/>
          <w:sz w:val="22"/>
          <w:szCs w:val="22"/>
        </w:rPr>
      </w:pPr>
      <w:bookmarkStart w:id="135" w:name="_heading=h.1nx1qqxg3l28" w:colFirst="0" w:colLast="0"/>
      <w:bookmarkEnd w:id="135"/>
    </w:p>
    <w:p w:rsidR="00EE1164" w:rsidRDefault="00EE1164">
      <w:pPr>
        <w:tabs>
          <w:tab w:val="left" w:pos="567"/>
        </w:tabs>
        <w:jc w:val="both"/>
        <w:rPr>
          <w:rFonts w:ascii="Calibri" w:eastAsia="Calibri" w:hAnsi="Calibri" w:cs="Calibri"/>
          <w:sz w:val="22"/>
          <w:szCs w:val="22"/>
        </w:rPr>
      </w:pPr>
      <w:bookmarkStart w:id="136" w:name="_heading=h.tp25nxnyucgf" w:colFirst="0" w:colLast="0"/>
      <w:bookmarkEnd w:id="136"/>
    </w:p>
    <w:p w:rsidR="00EE1164" w:rsidRDefault="00EE1164">
      <w:pPr>
        <w:tabs>
          <w:tab w:val="left" w:pos="567"/>
        </w:tabs>
        <w:jc w:val="both"/>
        <w:rPr>
          <w:rFonts w:ascii="Calibri" w:eastAsia="Calibri" w:hAnsi="Calibri" w:cs="Calibri"/>
          <w:sz w:val="22"/>
          <w:szCs w:val="22"/>
        </w:rPr>
      </w:pPr>
      <w:bookmarkStart w:id="137" w:name="_heading=h.7vtemba4sx75" w:colFirst="0" w:colLast="0"/>
      <w:bookmarkEnd w:id="137"/>
    </w:p>
    <w:p w:rsidR="00EE1164" w:rsidRDefault="00EE1164">
      <w:pPr>
        <w:tabs>
          <w:tab w:val="left" w:pos="567"/>
        </w:tabs>
        <w:jc w:val="both"/>
        <w:rPr>
          <w:rFonts w:ascii="Calibri" w:eastAsia="Calibri" w:hAnsi="Calibri" w:cs="Calibri"/>
          <w:sz w:val="22"/>
          <w:szCs w:val="22"/>
        </w:rPr>
      </w:pPr>
      <w:bookmarkStart w:id="138" w:name="_heading=h.akmfcs9hprre" w:colFirst="0" w:colLast="0"/>
      <w:bookmarkEnd w:id="138"/>
    </w:p>
    <w:p w:rsidR="00EE1164" w:rsidRDefault="00EE1164">
      <w:pPr>
        <w:tabs>
          <w:tab w:val="left" w:pos="567"/>
        </w:tabs>
        <w:jc w:val="both"/>
        <w:rPr>
          <w:rFonts w:ascii="Calibri" w:eastAsia="Calibri" w:hAnsi="Calibri" w:cs="Calibri"/>
          <w:sz w:val="22"/>
          <w:szCs w:val="22"/>
        </w:rPr>
      </w:pPr>
      <w:bookmarkStart w:id="139" w:name="_heading=h.rk07v3ju5duh" w:colFirst="0" w:colLast="0"/>
      <w:bookmarkEnd w:id="139"/>
    </w:p>
    <w:p w:rsidR="00EE1164" w:rsidRDefault="00EE1164">
      <w:pPr>
        <w:tabs>
          <w:tab w:val="left" w:pos="567"/>
        </w:tabs>
        <w:jc w:val="both"/>
        <w:rPr>
          <w:rFonts w:ascii="Calibri" w:eastAsia="Calibri" w:hAnsi="Calibri" w:cs="Calibri"/>
          <w:sz w:val="22"/>
          <w:szCs w:val="22"/>
        </w:rPr>
      </w:pPr>
      <w:bookmarkStart w:id="140" w:name="_heading=h.8x5c7donlxzu" w:colFirst="0" w:colLast="0"/>
      <w:bookmarkEnd w:id="140"/>
    </w:p>
    <w:p w:rsidR="00EE1164" w:rsidRDefault="00EE1164">
      <w:pPr>
        <w:tabs>
          <w:tab w:val="left" w:pos="567"/>
        </w:tabs>
        <w:jc w:val="both"/>
        <w:rPr>
          <w:rFonts w:ascii="Calibri" w:eastAsia="Calibri" w:hAnsi="Calibri" w:cs="Calibri"/>
          <w:sz w:val="22"/>
          <w:szCs w:val="22"/>
        </w:rPr>
      </w:pPr>
      <w:bookmarkStart w:id="141" w:name="_heading=h.oybww3670yl9" w:colFirst="0" w:colLast="0"/>
      <w:bookmarkEnd w:id="141"/>
    </w:p>
    <w:p w:rsidR="00EE1164" w:rsidRDefault="00EE1164">
      <w:pPr>
        <w:tabs>
          <w:tab w:val="left" w:pos="567"/>
        </w:tabs>
        <w:jc w:val="both"/>
        <w:rPr>
          <w:rFonts w:ascii="Calibri" w:eastAsia="Calibri" w:hAnsi="Calibri" w:cs="Calibri"/>
          <w:sz w:val="22"/>
          <w:szCs w:val="22"/>
        </w:rPr>
      </w:pPr>
      <w:bookmarkStart w:id="142" w:name="_heading=h.sp0n7eupn9iy" w:colFirst="0" w:colLast="0"/>
      <w:bookmarkEnd w:id="142"/>
    </w:p>
    <w:p w:rsidR="00EE1164" w:rsidRDefault="00EE1164">
      <w:pPr>
        <w:tabs>
          <w:tab w:val="left" w:pos="567"/>
        </w:tabs>
        <w:jc w:val="both"/>
        <w:rPr>
          <w:rFonts w:ascii="Calibri" w:eastAsia="Calibri" w:hAnsi="Calibri" w:cs="Calibri"/>
          <w:sz w:val="22"/>
          <w:szCs w:val="22"/>
        </w:rPr>
      </w:pPr>
      <w:bookmarkStart w:id="143" w:name="_heading=h.2unrpiy1t580" w:colFirst="0" w:colLast="0"/>
      <w:bookmarkEnd w:id="143"/>
    </w:p>
    <w:p w:rsidR="00EE1164" w:rsidRDefault="00EE1164">
      <w:pPr>
        <w:tabs>
          <w:tab w:val="left" w:pos="567"/>
        </w:tabs>
        <w:jc w:val="both"/>
        <w:rPr>
          <w:rFonts w:ascii="Calibri" w:eastAsia="Calibri" w:hAnsi="Calibri" w:cs="Calibri"/>
          <w:sz w:val="22"/>
          <w:szCs w:val="22"/>
        </w:rPr>
      </w:pPr>
      <w:bookmarkStart w:id="144" w:name="_heading=h.ia35nnyabaai" w:colFirst="0" w:colLast="0"/>
      <w:bookmarkEnd w:id="144"/>
    </w:p>
    <w:p w:rsidR="00EE1164" w:rsidRDefault="00EE1164">
      <w:pPr>
        <w:tabs>
          <w:tab w:val="left" w:pos="567"/>
        </w:tabs>
        <w:jc w:val="both"/>
        <w:rPr>
          <w:rFonts w:ascii="Calibri" w:eastAsia="Calibri" w:hAnsi="Calibri" w:cs="Calibri"/>
          <w:sz w:val="22"/>
          <w:szCs w:val="22"/>
        </w:rPr>
      </w:pPr>
      <w:bookmarkStart w:id="145" w:name="_heading=h.uykzai9y6s08" w:colFirst="0" w:colLast="0"/>
      <w:bookmarkEnd w:id="145"/>
    </w:p>
    <w:p w:rsidR="00EE1164" w:rsidRDefault="00EE1164">
      <w:pPr>
        <w:tabs>
          <w:tab w:val="left" w:pos="567"/>
        </w:tabs>
        <w:jc w:val="both"/>
        <w:rPr>
          <w:rFonts w:ascii="Calibri" w:eastAsia="Calibri" w:hAnsi="Calibri" w:cs="Calibri"/>
          <w:sz w:val="22"/>
          <w:szCs w:val="22"/>
        </w:rPr>
      </w:pPr>
      <w:bookmarkStart w:id="146" w:name="_heading=h.ke8utmlzlk0w" w:colFirst="0" w:colLast="0"/>
      <w:bookmarkEnd w:id="146"/>
    </w:p>
    <w:p w:rsidR="00EE1164" w:rsidRDefault="00EE1164">
      <w:pPr>
        <w:tabs>
          <w:tab w:val="left" w:pos="567"/>
        </w:tabs>
        <w:jc w:val="both"/>
        <w:rPr>
          <w:rFonts w:ascii="Calibri" w:eastAsia="Calibri" w:hAnsi="Calibri" w:cs="Calibri"/>
          <w:sz w:val="22"/>
          <w:szCs w:val="22"/>
        </w:rPr>
      </w:pPr>
      <w:bookmarkStart w:id="147" w:name="_heading=h.ficaqryo31rj" w:colFirst="0" w:colLast="0"/>
      <w:bookmarkEnd w:id="147"/>
    </w:p>
    <w:p w:rsidR="00EE1164" w:rsidRDefault="00EE1164">
      <w:pPr>
        <w:tabs>
          <w:tab w:val="left" w:pos="567"/>
        </w:tabs>
        <w:jc w:val="both"/>
        <w:rPr>
          <w:rFonts w:ascii="Calibri" w:eastAsia="Calibri" w:hAnsi="Calibri" w:cs="Calibri"/>
          <w:sz w:val="22"/>
          <w:szCs w:val="22"/>
        </w:rPr>
      </w:pPr>
      <w:bookmarkStart w:id="148" w:name="_heading=h.g7v2sjalpklo" w:colFirst="0" w:colLast="0"/>
      <w:bookmarkEnd w:id="148"/>
    </w:p>
    <w:p w:rsidR="00EE1164" w:rsidRDefault="00EE1164">
      <w:pPr>
        <w:tabs>
          <w:tab w:val="left" w:pos="567"/>
        </w:tabs>
        <w:jc w:val="both"/>
        <w:rPr>
          <w:rFonts w:ascii="Calibri" w:eastAsia="Calibri" w:hAnsi="Calibri" w:cs="Calibri"/>
          <w:sz w:val="22"/>
          <w:szCs w:val="22"/>
        </w:rPr>
      </w:pPr>
      <w:bookmarkStart w:id="149" w:name="_heading=h.jh5rqtfkgip8" w:colFirst="0" w:colLast="0"/>
      <w:bookmarkEnd w:id="149"/>
    </w:p>
    <w:p w:rsidR="00EE1164" w:rsidRDefault="00EE1164">
      <w:pPr>
        <w:tabs>
          <w:tab w:val="left" w:pos="567"/>
        </w:tabs>
        <w:jc w:val="both"/>
        <w:rPr>
          <w:rFonts w:ascii="Calibri" w:eastAsia="Calibri" w:hAnsi="Calibri" w:cs="Calibri"/>
          <w:sz w:val="22"/>
          <w:szCs w:val="22"/>
        </w:rPr>
      </w:pPr>
      <w:bookmarkStart w:id="150" w:name="_heading=h.lc3jvoimy1dv" w:colFirst="0" w:colLast="0"/>
      <w:bookmarkEnd w:id="150"/>
    </w:p>
    <w:p w:rsidR="00EE1164" w:rsidRDefault="00EE1164">
      <w:pPr>
        <w:tabs>
          <w:tab w:val="left" w:pos="567"/>
        </w:tabs>
        <w:jc w:val="both"/>
        <w:rPr>
          <w:rFonts w:ascii="Calibri" w:eastAsia="Calibri" w:hAnsi="Calibri" w:cs="Calibri"/>
          <w:sz w:val="22"/>
          <w:szCs w:val="22"/>
        </w:rPr>
      </w:pPr>
      <w:bookmarkStart w:id="151" w:name="_heading=h.nu3gl157g810" w:colFirst="0" w:colLast="0"/>
      <w:bookmarkEnd w:id="151"/>
    </w:p>
    <w:p w:rsidR="00EE1164" w:rsidRDefault="00EE1164">
      <w:pPr>
        <w:tabs>
          <w:tab w:val="left" w:pos="567"/>
        </w:tabs>
        <w:jc w:val="both"/>
        <w:rPr>
          <w:rFonts w:ascii="Calibri" w:eastAsia="Calibri" w:hAnsi="Calibri" w:cs="Calibri"/>
          <w:sz w:val="22"/>
          <w:szCs w:val="22"/>
        </w:rPr>
      </w:pPr>
      <w:bookmarkStart w:id="152" w:name="_heading=h.a8ymlb3v4qy" w:colFirst="0" w:colLast="0"/>
      <w:bookmarkEnd w:id="152"/>
    </w:p>
    <w:p w:rsidR="00EE1164" w:rsidRDefault="00EE1164">
      <w:pPr>
        <w:tabs>
          <w:tab w:val="left" w:pos="567"/>
        </w:tabs>
        <w:jc w:val="both"/>
        <w:rPr>
          <w:rFonts w:ascii="Calibri" w:eastAsia="Calibri" w:hAnsi="Calibri" w:cs="Calibri"/>
          <w:sz w:val="22"/>
          <w:szCs w:val="22"/>
        </w:rPr>
      </w:pPr>
      <w:bookmarkStart w:id="153" w:name="_heading=h.ik1jpmglk5gz" w:colFirst="0" w:colLast="0"/>
      <w:bookmarkEnd w:id="153"/>
    </w:p>
    <w:p w:rsidR="00EE1164" w:rsidRDefault="00EF7522">
      <w:pPr>
        <w:tabs>
          <w:tab w:val="left" w:pos="567"/>
        </w:tabs>
        <w:spacing w:before="240" w:after="240"/>
        <w:jc w:val="center"/>
        <w:rPr>
          <w:rFonts w:ascii="Calibri" w:eastAsia="Calibri" w:hAnsi="Calibri" w:cs="Calibri"/>
          <w:sz w:val="22"/>
          <w:szCs w:val="22"/>
        </w:rPr>
      </w:pPr>
      <w:bookmarkStart w:id="154" w:name="_heading=h.hp2k3ple0kcp" w:colFirst="0" w:colLast="0"/>
      <w:bookmarkEnd w:id="154"/>
      <w:r>
        <w:rPr>
          <w:rFonts w:ascii="Calibri" w:eastAsia="Calibri" w:hAnsi="Calibri" w:cs="Calibri"/>
          <w:sz w:val="22"/>
          <w:szCs w:val="22"/>
          <w:u w:val="single"/>
        </w:rPr>
        <w:t>ANEXO V</w:t>
      </w:r>
    </w:p>
    <w:p w:rsidR="00EE1164" w:rsidRDefault="00EF7522">
      <w:pPr>
        <w:tabs>
          <w:tab w:val="left" w:pos="567"/>
        </w:tabs>
        <w:jc w:val="center"/>
        <w:rPr>
          <w:rFonts w:ascii="Calibri" w:eastAsia="Calibri" w:hAnsi="Calibri" w:cs="Calibri"/>
          <w:sz w:val="22"/>
          <w:szCs w:val="22"/>
        </w:rPr>
      </w:pPr>
      <w:bookmarkStart w:id="155" w:name="_heading=h.2e54s2l0vsod" w:colFirst="0" w:colLast="0"/>
      <w:bookmarkEnd w:id="155"/>
      <w:r>
        <w:rPr>
          <w:rFonts w:ascii="Calibri" w:eastAsia="Calibri" w:hAnsi="Calibri" w:cs="Calibri"/>
          <w:sz w:val="22"/>
          <w:szCs w:val="22"/>
        </w:rPr>
        <w:t>MODELOS DIVERSOS</w:t>
      </w:r>
    </w:p>
    <w:p w:rsidR="00EE1164" w:rsidRDefault="00EE1164">
      <w:pPr>
        <w:tabs>
          <w:tab w:val="left" w:pos="567"/>
        </w:tabs>
        <w:jc w:val="both"/>
        <w:rPr>
          <w:rFonts w:ascii="Calibri" w:eastAsia="Calibri" w:hAnsi="Calibri" w:cs="Calibri"/>
          <w:sz w:val="22"/>
          <w:szCs w:val="22"/>
        </w:rPr>
      </w:pPr>
      <w:bookmarkStart w:id="156" w:name="_heading=h.mk1pl4fn3560" w:colFirst="0" w:colLast="0"/>
      <w:bookmarkEnd w:id="156"/>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EE1164" w:rsidRDefault="00EE1164">
      <w:pPr>
        <w:tabs>
          <w:tab w:val="left" w:pos="567"/>
        </w:tabs>
        <w:spacing w:before="240" w:after="240"/>
        <w:jc w:val="both"/>
        <w:rPr>
          <w:rFonts w:ascii="Calibri" w:eastAsia="Calibri" w:hAnsi="Calibri" w:cs="Calibri"/>
          <w:sz w:val="22"/>
          <w:szCs w:val="22"/>
        </w:rPr>
      </w:pPr>
      <w:bookmarkStart w:id="157" w:name="_heading=h.tud0iyzdj7sa" w:colFirst="0" w:colLast="0"/>
      <w:bookmarkEnd w:id="157"/>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EE1164" w:rsidRDefault="00EF7522">
      <w:pPr>
        <w:tabs>
          <w:tab w:val="left" w:pos="567"/>
        </w:tabs>
        <w:jc w:val="center"/>
        <w:rPr>
          <w:rFonts w:ascii="Calibri" w:eastAsia="Calibri" w:hAnsi="Calibri" w:cs="Calibri"/>
          <w:sz w:val="22"/>
          <w:szCs w:val="22"/>
        </w:rPr>
      </w:pPr>
      <w:bookmarkStart w:id="158" w:name="_heading=h.yzf2gfwsqaqy" w:colFirst="0" w:colLast="0"/>
      <w:bookmarkEnd w:id="158"/>
      <w:r>
        <w:rPr>
          <w:rFonts w:ascii="Calibri" w:eastAsia="Calibri" w:hAnsi="Calibri" w:cs="Calibri"/>
          <w:sz w:val="22"/>
          <w:szCs w:val="22"/>
        </w:rPr>
        <w:t>(Nome, identidade, carimbo e assinatura do representante legal da empresa)</w:t>
      </w:r>
    </w:p>
    <w:p w:rsidR="00EE1164" w:rsidRDefault="00EE1164">
      <w:pPr>
        <w:tabs>
          <w:tab w:val="left" w:pos="567"/>
        </w:tabs>
        <w:jc w:val="both"/>
        <w:rPr>
          <w:rFonts w:ascii="Calibri" w:eastAsia="Calibri" w:hAnsi="Calibri" w:cs="Calibri"/>
          <w:sz w:val="22"/>
          <w:szCs w:val="22"/>
        </w:rPr>
      </w:pPr>
      <w:bookmarkStart w:id="159" w:name="_heading=h.f1slmlkfhz5l" w:colFirst="0" w:colLast="0"/>
      <w:bookmarkEnd w:id="159"/>
    </w:p>
    <w:p w:rsidR="00EE1164" w:rsidRDefault="00EE1164">
      <w:pPr>
        <w:tabs>
          <w:tab w:val="left" w:pos="567"/>
        </w:tabs>
        <w:jc w:val="both"/>
        <w:rPr>
          <w:rFonts w:ascii="Calibri" w:eastAsia="Calibri" w:hAnsi="Calibri" w:cs="Calibri"/>
          <w:sz w:val="22"/>
          <w:szCs w:val="22"/>
        </w:rPr>
      </w:pPr>
      <w:bookmarkStart w:id="160" w:name="_heading=h.szsxm6lfen7v" w:colFirst="0" w:colLast="0"/>
      <w:bookmarkEnd w:id="160"/>
    </w:p>
    <w:p w:rsidR="00EE1164" w:rsidRDefault="00EE1164">
      <w:pPr>
        <w:tabs>
          <w:tab w:val="left" w:pos="567"/>
        </w:tabs>
        <w:jc w:val="both"/>
        <w:rPr>
          <w:rFonts w:ascii="Calibri" w:eastAsia="Calibri" w:hAnsi="Calibri" w:cs="Calibri"/>
          <w:sz w:val="22"/>
          <w:szCs w:val="22"/>
        </w:rPr>
      </w:pPr>
      <w:bookmarkStart w:id="161" w:name="_heading=h.6y5aiwfe1a8" w:colFirst="0" w:colLast="0"/>
      <w:bookmarkEnd w:id="161"/>
    </w:p>
    <w:p w:rsidR="00EE1164" w:rsidRDefault="00EE1164">
      <w:pPr>
        <w:tabs>
          <w:tab w:val="left" w:pos="567"/>
        </w:tabs>
        <w:jc w:val="both"/>
        <w:rPr>
          <w:rFonts w:ascii="Calibri" w:eastAsia="Calibri" w:hAnsi="Calibri" w:cs="Calibri"/>
          <w:sz w:val="22"/>
          <w:szCs w:val="22"/>
        </w:rPr>
      </w:pPr>
      <w:bookmarkStart w:id="162" w:name="_heading=h.eyk3givpjgby" w:colFirst="0" w:colLast="0"/>
      <w:bookmarkEnd w:id="162"/>
    </w:p>
    <w:p w:rsidR="00EE1164" w:rsidRDefault="00EE1164">
      <w:pPr>
        <w:tabs>
          <w:tab w:val="left" w:pos="567"/>
        </w:tabs>
        <w:jc w:val="both"/>
        <w:rPr>
          <w:rFonts w:ascii="Calibri" w:eastAsia="Calibri" w:hAnsi="Calibri" w:cs="Calibri"/>
          <w:sz w:val="22"/>
          <w:szCs w:val="22"/>
        </w:rPr>
      </w:pPr>
      <w:bookmarkStart w:id="163" w:name="_heading=h.g1vvwiw1r6b5" w:colFirst="0" w:colLast="0"/>
      <w:bookmarkEnd w:id="163"/>
    </w:p>
    <w:p w:rsidR="00EE1164" w:rsidRDefault="00EE1164">
      <w:pPr>
        <w:tabs>
          <w:tab w:val="left" w:pos="567"/>
        </w:tabs>
        <w:jc w:val="both"/>
        <w:rPr>
          <w:rFonts w:ascii="Calibri" w:eastAsia="Calibri" w:hAnsi="Calibri" w:cs="Calibri"/>
          <w:sz w:val="22"/>
          <w:szCs w:val="22"/>
        </w:rPr>
      </w:pPr>
      <w:bookmarkStart w:id="164" w:name="_heading=h.88cujy3k1pfl" w:colFirst="0" w:colLast="0"/>
      <w:bookmarkEnd w:id="164"/>
    </w:p>
    <w:p w:rsidR="00EE1164" w:rsidRDefault="00EE1164">
      <w:pPr>
        <w:tabs>
          <w:tab w:val="left" w:pos="567"/>
        </w:tabs>
        <w:jc w:val="both"/>
        <w:rPr>
          <w:rFonts w:ascii="Calibri" w:eastAsia="Calibri" w:hAnsi="Calibri" w:cs="Calibri"/>
          <w:sz w:val="22"/>
          <w:szCs w:val="22"/>
        </w:rPr>
      </w:pPr>
      <w:bookmarkStart w:id="165" w:name="_heading=h.m749s3ahx1e2" w:colFirst="0" w:colLast="0"/>
      <w:bookmarkEnd w:id="165"/>
    </w:p>
    <w:p w:rsidR="00EE1164" w:rsidRDefault="00EE1164">
      <w:pPr>
        <w:tabs>
          <w:tab w:val="left" w:pos="567"/>
        </w:tabs>
        <w:jc w:val="both"/>
        <w:rPr>
          <w:rFonts w:ascii="Calibri" w:eastAsia="Calibri" w:hAnsi="Calibri" w:cs="Calibri"/>
          <w:sz w:val="22"/>
          <w:szCs w:val="22"/>
        </w:rPr>
      </w:pPr>
      <w:bookmarkStart w:id="166" w:name="_heading=h.4zngllwa2qud" w:colFirst="0" w:colLast="0"/>
      <w:bookmarkEnd w:id="166"/>
    </w:p>
    <w:p w:rsidR="00EE1164" w:rsidRDefault="00EE1164">
      <w:pPr>
        <w:tabs>
          <w:tab w:val="left" w:pos="567"/>
        </w:tabs>
        <w:jc w:val="both"/>
        <w:rPr>
          <w:rFonts w:ascii="Calibri" w:eastAsia="Calibri" w:hAnsi="Calibri" w:cs="Calibri"/>
          <w:sz w:val="22"/>
          <w:szCs w:val="22"/>
        </w:rPr>
      </w:pPr>
      <w:bookmarkStart w:id="167" w:name="_heading=h.mxzgrgn96tc" w:colFirst="0" w:colLast="0"/>
      <w:bookmarkEnd w:id="167"/>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jc w:val="center"/>
        <w:rPr>
          <w:rFonts w:ascii="Calibri" w:eastAsia="Calibri" w:hAnsi="Calibri" w:cs="Calibri"/>
          <w:sz w:val="22"/>
          <w:szCs w:val="22"/>
        </w:rPr>
      </w:pPr>
      <w:bookmarkStart w:id="168" w:name="_heading=h.6ag1unfljdm2" w:colFirst="0" w:colLast="0"/>
      <w:bookmarkEnd w:id="168"/>
      <w:r>
        <w:rPr>
          <w:rFonts w:ascii="Calibri" w:eastAsia="Calibri" w:hAnsi="Calibri" w:cs="Calibri"/>
          <w:sz w:val="22"/>
          <w:szCs w:val="22"/>
        </w:rPr>
        <w:t>(Nome, identidade e assinatura do profissional indicado como Responsável Técnico)</w:t>
      </w:r>
    </w:p>
    <w:p w:rsidR="00EE1164" w:rsidRDefault="00EE1164">
      <w:pPr>
        <w:tabs>
          <w:tab w:val="left" w:pos="567"/>
        </w:tabs>
        <w:jc w:val="both"/>
        <w:rPr>
          <w:rFonts w:ascii="Calibri" w:eastAsia="Calibri" w:hAnsi="Calibri" w:cs="Calibri"/>
          <w:sz w:val="22"/>
          <w:szCs w:val="22"/>
        </w:rPr>
      </w:pPr>
      <w:bookmarkStart w:id="169" w:name="_heading=h.pik357nbxddc" w:colFirst="0" w:colLast="0"/>
      <w:bookmarkEnd w:id="169"/>
    </w:p>
    <w:p w:rsidR="00EE1164" w:rsidRDefault="00EE1164">
      <w:pPr>
        <w:tabs>
          <w:tab w:val="left" w:pos="567"/>
        </w:tabs>
        <w:jc w:val="both"/>
        <w:rPr>
          <w:rFonts w:ascii="Calibri" w:eastAsia="Calibri" w:hAnsi="Calibri" w:cs="Calibri"/>
          <w:sz w:val="22"/>
          <w:szCs w:val="22"/>
        </w:rPr>
      </w:pPr>
      <w:bookmarkStart w:id="170" w:name="_heading=h.fbvhbkkphy8n" w:colFirst="0" w:colLast="0"/>
      <w:bookmarkEnd w:id="170"/>
    </w:p>
    <w:p w:rsidR="00EE1164" w:rsidRDefault="00EE1164">
      <w:pPr>
        <w:tabs>
          <w:tab w:val="left" w:pos="567"/>
        </w:tabs>
        <w:jc w:val="both"/>
        <w:rPr>
          <w:rFonts w:ascii="Calibri" w:eastAsia="Calibri" w:hAnsi="Calibri" w:cs="Calibri"/>
          <w:sz w:val="22"/>
          <w:szCs w:val="22"/>
        </w:rPr>
      </w:pPr>
      <w:bookmarkStart w:id="171" w:name="_heading=h.ibyp32k9sl0l" w:colFirst="0" w:colLast="0"/>
      <w:bookmarkEnd w:id="171"/>
    </w:p>
    <w:p w:rsidR="00EE1164" w:rsidRDefault="00EE1164">
      <w:pPr>
        <w:tabs>
          <w:tab w:val="left" w:pos="567"/>
        </w:tabs>
        <w:jc w:val="both"/>
        <w:rPr>
          <w:rFonts w:ascii="Calibri" w:eastAsia="Calibri" w:hAnsi="Calibri" w:cs="Calibri"/>
          <w:sz w:val="22"/>
          <w:szCs w:val="22"/>
        </w:rPr>
      </w:pPr>
      <w:bookmarkStart w:id="172" w:name="_heading=h.jek8m4k5f7o5" w:colFirst="0" w:colLast="0"/>
      <w:bookmarkEnd w:id="172"/>
    </w:p>
    <w:p w:rsidR="00EE1164" w:rsidRDefault="00EE1164">
      <w:pPr>
        <w:tabs>
          <w:tab w:val="left" w:pos="567"/>
        </w:tabs>
        <w:jc w:val="both"/>
        <w:rPr>
          <w:rFonts w:ascii="Calibri" w:eastAsia="Calibri" w:hAnsi="Calibri" w:cs="Calibri"/>
          <w:sz w:val="22"/>
          <w:szCs w:val="22"/>
        </w:rPr>
      </w:pPr>
      <w:bookmarkStart w:id="173" w:name="_heading=h.u6yf2as2qmrc" w:colFirst="0" w:colLast="0"/>
      <w:bookmarkEnd w:id="173"/>
    </w:p>
    <w:p w:rsidR="00EE1164" w:rsidRDefault="00EE1164">
      <w:pPr>
        <w:tabs>
          <w:tab w:val="left" w:pos="567"/>
        </w:tabs>
        <w:jc w:val="both"/>
        <w:rPr>
          <w:rFonts w:ascii="Calibri" w:eastAsia="Calibri" w:hAnsi="Calibri" w:cs="Calibri"/>
          <w:sz w:val="22"/>
          <w:szCs w:val="22"/>
        </w:rPr>
      </w:pPr>
      <w:bookmarkStart w:id="174" w:name="_heading=h.a08g2ixuyq8h" w:colFirst="0" w:colLast="0"/>
      <w:bookmarkEnd w:id="174"/>
    </w:p>
    <w:p w:rsidR="00EE1164" w:rsidRDefault="00EE1164">
      <w:pPr>
        <w:tabs>
          <w:tab w:val="left" w:pos="567"/>
        </w:tabs>
        <w:jc w:val="both"/>
        <w:rPr>
          <w:rFonts w:ascii="Calibri" w:eastAsia="Calibri" w:hAnsi="Calibri" w:cs="Calibri"/>
          <w:sz w:val="22"/>
          <w:szCs w:val="22"/>
        </w:rPr>
      </w:pPr>
      <w:bookmarkStart w:id="175" w:name="_heading=h.9qqm0rg6phxo" w:colFirst="0" w:colLast="0"/>
      <w:bookmarkEnd w:id="175"/>
    </w:p>
    <w:p w:rsidR="00EE1164" w:rsidRDefault="00EE1164">
      <w:pPr>
        <w:tabs>
          <w:tab w:val="left" w:pos="567"/>
        </w:tabs>
        <w:jc w:val="both"/>
        <w:rPr>
          <w:rFonts w:ascii="Calibri" w:eastAsia="Calibri" w:hAnsi="Calibri" w:cs="Calibri"/>
          <w:sz w:val="22"/>
          <w:szCs w:val="22"/>
        </w:rPr>
      </w:pPr>
      <w:bookmarkStart w:id="176" w:name="_heading=h.oev0rgfaon4m" w:colFirst="0" w:colLast="0"/>
      <w:bookmarkEnd w:id="176"/>
    </w:p>
    <w:p w:rsidR="00EE1164" w:rsidRDefault="00EE1164">
      <w:pPr>
        <w:tabs>
          <w:tab w:val="left" w:pos="567"/>
        </w:tabs>
        <w:jc w:val="both"/>
        <w:rPr>
          <w:rFonts w:ascii="Calibri" w:eastAsia="Calibri" w:hAnsi="Calibri" w:cs="Calibri"/>
          <w:sz w:val="22"/>
          <w:szCs w:val="22"/>
        </w:rPr>
      </w:pPr>
      <w:bookmarkStart w:id="177" w:name="_heading=h.sb8pnabthvjr" w:colFirst="0" w:colLast="0"/>
      <w:bookmarkEnd w:id="177"/>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EE1164" w:rsidRDefault="00EF752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jc w:val="center"/>
        <w:rPr>
          <w:rFonts w:ascii="Calibri" w:eastAsia="Calibri" w:hAnsi="Calibri" w:cs="Calibri"/>
          <w:sz w:val="22"/>
          <w:szCs w:val="22"/>
        </w:rPr>
      </w:pPr>
      <w:bookmarkStart w:id="178" w:name="_heading=h.z4jwx1xyorw5" w:colFirst="0" w:colLast="0"/>
      <w:bookmarkEnd w:id="178"/>
      <w:r>
        <w:rPr>
          <w:rFonts w:ascii="Calibri" w:eastAsia="Calibri" w:hAnsi="Calibri" w:cs="Calibri"/>
          <w:sz w:val="22"/>
          <w:szCs w:val="22"/>
        </w:rPr>
        <w:t>(Nome, identidade e assinatura do profissional indicado como Responsável Técnico)</w:t>
      </w:r>
    </w:p>
    <w:p w:rsidR="00EE1164" w:rsidRDefault="00EE1164">
      <w:pPr>
        <w:tabs>
          <w:tab w:val="left" w:pos="567"/>
        </w:tabs>
        <w:jc w:val="both"/>
        <w:rPr>
          <w:rFonts w:ascii="Calibri" w:eastAsia="Calibri" w:hAnsi="Calibri" w:cs="Calibri"/>
          <w:sz w:val="22"/>
          <w:szCs w:val="22"/>
        </w:rPr>
      </w:pPr>
      <w:bookmarkStart w:id="179" w:name="_heading=h.2xxf6lciudky" w:colFirst="0" w:colLast="0"/>
      <w:bookmarkEnd w:id="179"/>
    </w:p>
    <w:p w:rsidR="00EE1164" w:rsidRDefault="00EE1164">
      <w:pPr>
        <w:tabs>
          <w:tab w:val="left" w:pos="567"/>
        </w:tabs>
        <w:jc w:val="both"/>
        <w:rPr>
          <w:rFonts w:ascii="Calibri" w:eastAsia="Calibri" w:hAnsi="Calibri" w:cs="Calibri"/>
          <w:sz w:val="22"/>
          <w:szCs w:val="22"/>
        </w:rPr>
      </w:pPr>
      <w:bookmarkStart w:id="180" w:name="_heading=h.n5atbc6fid6z" w:colFirst="0" w:colLast="0"/>
      <w:bookmarkEnd w:id="180"/>
    </w:p>
    <w:p w:rsidR="00EE1164" w:rsidRDefault="00EE1164">
      <w:pPr>
        <w:tabs>
          <w:tab w:val="left" w:pos="567"/>
        </w:tabs>
        <w:jc w:val="both"/>
        <w:rPr>
          <w:rFonts w:ascii="Calibri" w:eastAsia="Calibri" w:hAnsi="Calibri" w:cs="Calibri"/>
          <w:sz w:val="22"/>
          <w:szCs w:val="22"/>
        </w:rPr>
      </w:pPr>
      <w:bookmarkStart w:id="181" w:name="_heading=h.455hucoe6xto" w:colFirst="0" w:colLast="0"/>
      <w:bookmarkEnd w:id="181"/>
    </w:p>
    <w:p w:rsidR="00EE1164" w:rsidRDefault="00EE1164">
      <w:pPr>
        <w:tabs>
          <w:tab w:val="left" w:pos="567"/>
        </w:tabs>
        <w:jc w:val="both"/>
        <w:rPr>
          <w:rFonts w:ascii="Calibri" w:eastAsia="Calibri" w:hAnsi="Calibri" w:cs="Calibri"/>
          <w:sz w:val="22"/>
          <w:szCs w:val="22"/>
        </w:rPr>
      </w:pPr>
      <w:bookmarkStart w:id="182" w:name="_heading=h.do7eb8muh7t6" w:colFirst="0" w:colLast="0"/>
      <w:bookmarkEnd w:id="182"/>
    </w:p>
    <w:p w:rsidR="00EE1164" w:rsidRDefault="00EE1164">
      <w:pPr>
        <w:tabs>
          <w:tab w:val="left" w:pos="567"/>
        </w:tabs>
        <w:jc w:val="both"/>
        <w:rPr>
          <w:rFonts w:ascii="Calibri" w:eastAsia="Calibri" w:hAnsi="Calibri" w:cs="Calibri"/>
          <w:sz w:val="22"/>
          <w:szCs w:val="22"/>
        </w:rPr>
      </w:pPr>
      <w:bookmarkStart w:id="183" w:name="_heading=h.z443dvc0bqp3" w:colFirst="0" w:colLast="0"/>
      <w:bookmarkEnd w:id="183"/>
    </w:p>
    <w:p w:rsidR="00EE1164" w:rsidRDefault="00EE1164">
      <w:pPr>
        <w:tabs>
          <w:tab w:val="left" w:pos="567"/>
        </w:tabs>
        <w:jc w:val="both"/>
        <w:rPr>
          <w:rFonts w:ascii="Calibri" w:eastAsia="Calibri" w:hAnsi="Calibri" w:cs="Calibri"/>
          <w:sz w:val="22"/>
          <w:szCs w:val="22"/>
        </w:rPr>
      </w:pPr>
      <w:bookmarkStart w:id="184" w:name="_heading=h.4yeavdsmkyrl" w:colFirst="0" w:colLast="0"/>
      <w:bookmarkEnd w:id="184"/>
    </w:p>
    <w:p w:rsidR="00EE1164" w:rsidRDefault="00EE1164">
      <w:pPr>
        <w:tabs>
          <w:tab w:val="left" w:pos="567"/>
        </w:tabs>
        <w:jc w:val="both"/>
        <w:rPr>
          <w:rFonts w:ascii="Calibri" w:eastAsia="Calibri" w:hAnsi="Calibri" w:cs="Calibri"/>
          <w:sz w:val="22"/>
          <w:szCs w:val="22"/>
        </w:rPr>
      </w:pPr>
      <w:bookmarkStart w:id="185" w:name="_heading=h.f7cp6p5th2zt" w:colFirst="0" w:colLast="0"/>
      <w:bookmarkEnd w:id="185"/>
    </w:p>
    <w:p w:rsidR="00EE1164" w:rsidRDefault="00EE1164">
      <w:pPr>
        <w:tabs>
          <w:tab w:val="left" w:pos="567"/>
        </w:tabs>
        <w:jc w:val="both"/>
        <w:rPr>
          <w:rFonts w:ascii="Calibri" w:eastAsia="Calibri" w:hAnsi="Calibri" w:cs="Calibri"/>
          <w:sz w:val="22"/>
          <w:szCs w:val="22"/>
        </w:rPr>
      </w:pPr>
      <w:bookmarkStart w:id="186" w:name="_heading=h.zd9iuzruvmci" w:colFirst="0" w:colLast="0"/>
      <w:bookmarkEnd w:id="186"/>
    </w:p>
    <w:p w:rsidR="00EE1164" w:rsidRDefault="00EE1164">
      <w:pPr>
        <w:tabs>
          <w:tab w:val="left" w:pos="567"/>
        </w:tabs>
        <w:jc w:val="both"/>
        <w:rPr>
          <w:rFonts w:ascii="Calibri" w:eastAsia="Calibri" w:hAnsi="Calibri" w:cs="Calibri"/>
          <w:sz w:val="22"/>
          <w:szCs w:val="22"/>
        </w:rPr>
      </w:pPr>
      <w:bookmarkStart w:id="187" w:name="_heading=h.8qsoawg4pndr" w:colFirst="0" w:colLast="0"/>
      <w:bookmarkEnd w:id="187"/>
    </w:p>
    <w:p w:rsidR="00EE1164" w:rsidRDefault="00EE1164">
      <w:pPr>
        <w:tabs>
          <w:tab w:val="left" w:pos="567"/>
        </w:tabs>
        <w:jc w:val="both"/>
        <w:rPr>
          <w:rFonts w:ascii="Calibri" w:eastAsia="Calibri" w:hAnsi="Calibri" w:cs="Calibri"/>
          <w:sz w:val="22"/>
          <w:szCs w:val="22"/>
        </w:rPr>
      </w:pPr>
      <w:bookmarkStart w:id="188" w:name="_heading=h.a2qvb68ggrwf" w:colFirst="0" w:colLast="0"/>
      <w:bookmarkEnd w:id="188"/>
    </w:p>
    <w:p w:rsidR="00EE1164" w:rsidRDefault="00EE1164">
      <w:pPr>
        <w:tabs>
          <w:tab w:val="left" w:pos="567"/>
        </w:tabs>
        <w:jc w:val="both"/>
        <w:rPr>
          <w:rFonts w:ascii="Calibri" w:eastAsia="Calibri" w:hAnsi="Calibri" w:cs="Calibri"/>
          <w:sz w:val="22"/>
          <w:szCs w:val="22"/>
        </w:rPr>
      </w:pPr>
      <w:bookmarkStart w:id="189" w:name="_heading=h.1m4dj2m5i764" w:colFirst="0" w:colLast="0"/>
      <w:bookmarkEnd w:id="189"/>
    </w:p>
    <w:p w:rsidR="00EE1164" w:rsidRDefault="00EE1164">
      <w:pPr>
        <w:tabs>
          <w:tab w:val="left" w:pos="567"/>
        </w:tabs>
        <w:jc w:val="both"/>
        <w:rPr>
          <w:rFonts w:ascii="Calibri" w:eastAsia="Calibri" w:hAnsi="Calibri" w:cs="Calibri"/>
          <w:sz w:val="22"/>
          <w:szCs w:val="22"/>
        </w:rPr>
      </w:pPr>
      <w:bookmarkStart w:id="190" w:name="_heading=h.5qyq4cqmw68e" w:colFirst="0" w:colLast="0"/>
      <w:bookmarkEnd w:id="190"/>
    </w:p>
    <w:p w:rsidR="00EE1164" w:rsidRDefault="00EE1164">
      <w:pPr>
        <w:tabs>
          <w:tab w:val="left" w:pos="567"/>
        </w:tabs>
        <w:jc w:val="both"/>
        <w:rPr>
          <w:rFonts w:ascii="Calibri" w:eastAsia="Calibri" w:hAnsi="Calibri" w:cs="Calibri"/>
          <w:sz w:val="22"/>
          <w:szCs w:val="22"/>
        </w:rPr>
      </w:pPr>
      <w:bookmarkStart w:id="191" w:name="_heading=h.5gerw02pjlzo" w:colFirst="0" w:colLast="0"/>
      <w:bookmarkEnd w:id="191"/>
    </w:p>
    <w:p w:rsidR="00EE1164" w:rsidRDefault="00EE1164">
      <w:pPr>
        <w:tabs>
          <w:tab w:val="left" w:pos="567"/>
        </w:tabs>
        <w:jc w:val="both"/>
        <w:rPr>
          <w:rFonts w:ascii="Calibri" w:eastAsia="Calibri" w:hAnsi="Calibri" w:cs="Calibri"/>
          <w:sz w:val="22"/>
          <w:szCs w:val="22"/>
        </w:rPr>
      </w:pPr>
      <w:bookmarkStart w:id="192" w:name="_heading=h.sn9h4rxiw6i6" w:colFirst="0" w:colLast="0"/>
      <w:bookmarkEnd w:id="192"/>
    </w:p>
    <w:p w:rsidR="00EE1164" w:rsidRDefault="00EE1164">
      <w:pPr>
        <w:tabs>
          <w:tab w:val="left" w:pos="567"/>
        </w:tabs>
        <w:jc w:val="both"/>
        <w:rPr>
          <w:rFonts w:ascii="Calibri" w:eastAsia="Calibri" w:hAnsi="Calibri" w:cs="Calibri"/>
          <w:sz w:val="22"/>
          <w:szCs w:val="22"/>
        </w:rPr>
      </w:pPr>
      <w:bookmarkStart w:id="193" w:name="_heading=h.cokiudbx3eot" w:colFirst="0" w:colLast="0"/>
      <w:bookmarkEnd w:id="193"/>
    </w:p>
    <w:p w:rsidR="00EE1164" w:rsidRDefault="00EE1164">
      <w:pPr>
        <w:tabs>
          <w:tab w:val="left" w:pos="567"/>
        </w:tabs>
        <w:jc w:val="both"/>
        <w:rPr>
          <w:rFonts w:ascii="Calibri" w:eastAsia="Calibri" w:hAnsi="Calibri" w:cs="Calibri"/>
          <w:sz w:val="22"/>
          <w:szCs w:val="22"/>
        </w:rPr>
      </w:pPr>
      <w:bookmarkStart w:id="194" w:name="_heading=h.pjirw7to4ita" w:colFirst="0" w:colLast="0"/>
      <w:bookmarkEnd w:id="194"/>
    </w:p>
    <w:p w:rsidR="00EE1164" w:rsidRDefault="00EE1164">
      <w:pPr>
        <w:tabs>
          <w:tab w:val="left" w:pos="567"/>
        </w:tabs>
        <w:jc w:val="both"/>
        <w:rPr>
          <w:rFonts w:ascii="Calibri" w:eastAsia="Calibri" w:hAnsi="Calibri" w:cs="Calibri"/>
          <w:sz w:val="22"/>
          <w:szCs w:val="22"/>
        </w:rPr>
      </w:pPr>
      <w:bookmarkStart w:id="195" w:name="_heading=h.eg30n8rj4cb7" w:colFirst="0" w:colLast="0"/>
      <w:bookmarkEnd w:id="195"/>
    </w:p>
    <w:p w:rsidR="00EE1164" w:rsidRDefault="00EE1164">
      <w:pPr>
        <w:tabs>
          <w:tab w:val="left" w:pos="567"/>
        </w:tabs>
        <w:jc w:val="both"/>
        <w:rPr>
          <w:rFonts w:ascii="Calibri" w:eastAsia="Calibri" w:hAnsi="Calibri" w:cs="Calibri"/>
          <w:sz w:val="22"/>
          <w:szCs w:val="22"/>
        </w:rPr>
      </w:pPr>
      <w:bookmarkStart w:id="196" w:name="_heading=h.16h1gnbvq9ck" w:colFirst="0" w:colLast="0"/>
      <w:bookmarkEnd w:id="196"/>
    </w:p>
    <w:p w:rsidR="00EE1164" w:rsidRDefault="00EE1164">
      <w:pPr>
        <w:tabs>
          <w:tab w:val="left" w:pos="567"/>
        </w:tabs>
        <w:jc w:val="both"/>
        <w:rPr>
          <w:rFonts w:ascii="Calibri" w:eastAsia="Calibri" w:hAnsi="Calibri" w:cs="Calibri"/>
          <w:sz w:val="22"/>
          <w:szCs w:val="22"/>
        </w:rPr>
      </w:pPr>
      <w:bookmarkStart w:id="197" w:name="_heading=h.ew9r939b2nzf" w:colFirst="0" w:colLast="0"/>
      <w:bookmarkEnd w:id="197"/>
    </w:p>
    <w:p w:rsidR="00EE1164" w:rsidRDefault="00EE1164">
      <w:pPr>
        <w:tabs>
          <w:tab w:val="left" w:pos="567"/>
        </w:tabs>
        <w:jc w:val="both"/>
        <w:rPr>
          <w:rFonts w:ascii="Calibri" w:eastAsia="Calibri" w:hAnsi="Calibri" w:cs="Calibri"/>
          <w:sz w:val="22"/>
          <w:szCs w:val="22"/>
        </w:rPr>
      </w:pPr>
      <w:bookmarkStart w:id="198" w:name="_heading=h.qfi7pzuccasa" w:colFirst="0" w:colLast="0"/>
      <w:bookmarkEnd w:id="198"/>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EE1164" w:rsidRDefault="00EF752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EE1164" w:rsidRDefault="00EF752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EE1164" w:rsidRDefault="00EF752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EE1164" w:rsidRDefault="00EF7522">
      <w:pPr>
        <w:tabs>
          <w:tab w:val="left" w:pos="567"/>
        </w:tabs>
        <w:jc w:val="center"/>
        <w:rPr>
          <w:rFonts w:ascii="Calibri" w:eastAsia="Calibri" w:hAnsi="Calibri" w:cs="Calibri"/>
          <w:sz w:val="22"/>
          <w:szCs w:val="22"/>
        </w:rPr>
      </w:pPr>
      <w:bookmarkStart w:id="199" w:name="_heading=h.ffeqkqbmky0s" w:colFirst="0" w:colLast="0"/>
      <w:bookmarkEnd w:id="199"/>
      <w:r>
        <w:rPr>
          <w:rFonts w:ascii="Calibri" w:eastAsia="Calibri" w:hAnsi="Calibri" w:cs="Calibri"/>
          <w:sz w:val="22"/>
          <w:szCs w:val="22"/>
        </w:rPr>
        <w:t>(Nome, identidade, carimbo e assinatura do representante legal da empresa)</w:t>
      </w:r>
    </w:p>
    <w:p w:rsidR="00EE1164" w:rsidRDefault="00EE1164">
      <w:pPr>
        <w:tabs>
          <w:tab w:val="left" w:pos="567"/>
        </w:tabs>
        <w:jc w:val="both"/>
        <w:rPr>
          <w:rFonts w:ascii="Calibri" w:eastAsia="Calibri" w:hAnsi="Calibri" w:cs="Calibri"/>
          <w:sz w:val="22"/>
          <w:szCs w:val="22"/>
        </w:rPr>
      </w:pPr>
      <w:bookmarkStart w:id="200" w:name="_heading=h.3oyzafyx0xwk" w:colFirst="0" w:colLast="0"/>
      <w:bookmarkEnd w:id="200"/>
    </w:p>
    <w:p w:rsidR="00EE1164" w:rsidRDefault="00EE1164">
      <w:pPr>
        <w:tabs>
          <w:tab w:val="left" w:pos="567"/>
        </w:tabs>
        <w:jc w:val="both"/>
        <w:rPr>
          <w:rFonts w:ascii="Calibri" w:eastAsia="Calibri" w:hAnsi="Calibri" w:cs="Calibri"/>
          <w:sz w:val="22"/>
          <w:szCs w:val="22"/>
        </w:rPr>
      </w:pPr>
      <w:bookmarkStart w:id="201" w:name="_heading=h.qt2nmp7wg69j" w:colFirst="0" w:colLast="0"/>
      <w:bookmarkEnd w:id="201"/>
    </w:p>
    <w:p w:rsidR="00EE1164" w:rsidRDefault="00EE1164">
      <w:pPr>
        <w:tabs>
          <w:tab w:val="left" w:pos="567"/>
        </w:tabs>
        <w:jc w:val="both"/>
        <w:rPr>
          <w:rFonts w:ascii="Calibri" w:eastAsia="Calibri" w:hAnsi="Calibri" w:cs="Calibri"/>
          <w:sz w:val="22"/>
          <w:szCs w:val="22"/>
        </w:rPr>
      </w:pPr>
      <w:bookmarkStart w:id="202" w:name="_heading=h.zaxi61dq1sn9" w:colFirst="0" w:colLast="0"/>
      <w:bookmarkEnd w:id="202"/>
    </w:p>
    <w:p w:rsidR="00EE1164" w:rsidRDefault="00EE1164">
      <w:pPr>
        <w:tabs>
          <w:tab w:val="left" w:pos="567"/>
        </w:tabs>
        <w:jc w:val="both"/>
        <w:rPr>
          <w:rFonts w:ascii="Calibri" w:eastAsia="Calibri" w:hAnsi="Calibri" w:cs="Calibri"/>
          <w:sz w:val="22"/>
          <w:szCs w:val="22"/>
        </w:rPr>
      </w:pPr>
      <w:bookmarkStart w:id="203" w:name="_heading=h.2559uazb0y65" w:colFirst="0" w:colLast="0"/>
      <w:bookmarkEnd w:id="203"/>
    </w:p>
    <w:sectPr w:rsidR="00EE1164">
      <w:headerReference w:type="default" r:id="rId101"/>
      <w:footerReference w:type="default" r:id="rId102"/>
      <w:headerReference w:type="first" r:id="rId103"/>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522" w:rsidRDefault="00EF7522">
      <w:r>
        <w:separator/>
      </w:r>
    </w:p>
  </w:endnote>
  <w:endnote w:type="continuationSeparator" w:id="0">
    <w:p w:rsidR="00EF7522" w:rsidRDefault="00EF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522" w:rsidRDefault="00EF7522">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EF7522" w:rsidRDefault="00EF7522">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EF7522" w:rsidRDefault="00EF7522">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EF7522" w:rsidRDefault="00EF7522">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522" w:rsidRDefault="00EF7522">
      <w:r>
        <w:separator/>
      </w:r>
    </w:p>
  </w:footnote>
  <w:footnote w:type="continuationSeparator" w:id="0">
    <w:p w:rsidR="00EF7522" w:rsidRDefault="00EF75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522" w:rsidRDefault="00EF7522">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522" w:rsidRDefault="00EF7522">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B1673"/>
    <w:multiLevelType w:val="multilevel"/>
    <w:tmpl w:val="EFA06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620D45"/>
    <w:multiLevelType w:val="multilevel"/>
    <w:tmpl w:val="664CCD9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A807B9B"/>
    <w:multiLevelType w:val="multilevel"/>
    <w:tmpl w:val="BD9A502C"/>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54434F"/>
    <w:multiLevelType w:val="multilevel"/>
    <w:tmpl w:val="BFB63AF6"/>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1F3547"/>
    <w:multiLevelType w:val="multilevel"/>
    <w:tmpl w:val="DEBC5BE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115B6F"/>
    <w:multiLevelType w:val="hybridMultilevel"/>
    <w:tmpl w:val="574A1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810A78"/>
    <w:multiLevelType w:val="multilevel"/>
    <w:tmpl w:val="90466192"/>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C02563B"/>
    <w:multiLevelType w:val="multilevel"/>
    <w:tmpl w:val="DC7C20F2"/>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2"/>
  </w:num>
  <w:num w:numId="4">
    <w:abstractNumId w:val="7"/>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64"/>
    <w:rsid w:val="00013AD2"/>
    <w:rsid w:val="000328E8"/>
    <w:rsid w:val="00051C6B"/>
    <w:rsid w:val="00066DCC"/>
    <w:rsid w:val="000941AB"/>
    <w:rsid w:val="000D39BD"/>
    <w:rsid w:val="000E6A85"/>
    <w:rsid w:val="001074A1"/>
    <w:rsid w:val="00125493"/>
    <w:rsid w:val="001502E9"/>
    <w:rsid w:val="00152897"/>
    <w:rsid w:val="0016747D"/>
    <w:rsid w:val="001A42BE"/>
    <w:rsid w:val="001A5312"/>
    <w:rsid w:val="001C7C0F"/>
    <w:rsid w:val="001D086F"/>
    <w:rsid w:val="0020255D"/>
    <w:rsid w:val="00220B25"/>
    <w:rsid w:val="00230F8F"/>
    <w:rsid w:val="0026139C"/>
    <w:rsid w:val="002A61BF"/>
    <w:rsid w:val="002B4426"/>
    <w:rsid w:val="002C11B2"/>
    <w:rsid w:val="002F30F4"/>
    <w:rsid w:val="00321631"/>
    <w:rsid w:val="00341B48"/>
    <w:rsid w:val="00341D9E"/>
    <w:rsid w:val="00346AE3"/>
    <w:rsid w:val="00352667"/>
    <w:rsid w:val="003C24EB"/>
    <w:rsid w:val="003D531F"/>
    <w:rsid w:val="003E5ADE"/>
    <w:rsid w:val="003F593B"/>
    <w:rsid w:val="003F70E7"/>
    <w:rsid w:val="0043158B"/>
    <w:rsid w:val="0043498C"/>
    <w:rsid w:val="004642D1"/>
    <w:rsid w:val="0046723F"/>
    <w:rsid w:val="00497189"/>
    <w:rsid w:val="004D5849"/>
    <w:rsid w:val="00542C1A"/>
    <w:rsid w:val="00572567"/>
    <w:rsid w:val="005B2D7E"/>
    <w:rsid w:val="005F0B28"/>
    <w:rsid w:val="00636110"/>
    <w:rsid w:val="0064244C"/>
    <w:rsid w:val="006639D2"/>
    <w:rsid w:val="006A24AE"/>
    <w:rsid w:val="006B1016"/>
    <w:rsid w:val="006E15BB"/>
    <w:rsid w:val="00724957"/>
    <w:rsid w:val="00731907"/>
    <w:rsid w:val="00747C4D"/>
    <w:rsid w:val="0078093D"/>
    <w:rsid w:val="007E702E"/>
    <w:rsid w:val="007F5BC9"/>
    <w:rsid w:val="00860E3F"/>
    <w:rsid w:val="00881342"/>
    <w:rsid w:val="008818B1"/>
    <w:rsid w:val="008F0195"/>
    <w:rsid w:val="008F2D23"/>
    <w:rsid w:val="008F46E2"/>
    <w:rsid w:val="00972B0C"/>
    <w:rsid w:val="00982BDA"/>
    <w:rsid w:val="00996FC7"/>
    <w:rsid w:val="009A13ED"/>
    <w:rsid w:val="009B1BCC"/>
    <w:rsid w:val="009D5C18"/>
    <w:rsid w:val="00A45C98"/>
    <w:rsid w:val="00A90F0B"/>
    <w:rsid w:val="00AC3D2D"/>
    <w:rsid w:val="00AC4A0A"/>
    <w:rsid w:val="00AD6EE6"/>
    <w:rsid w:val="00AE2D1E"/>
    <w:rsid w:val="00B245B2"/>
    <w:rsid w:val="00B5305E"/>
    <w:rsid w:val="00B64FE9"/>
    <w:rsid w:val="00B775EB"/>
    <w:rsid w:val="00B818C0"/>
    <w:rsid w:val="00BA3239"/>
    <w:rsid w:val="00BB722B"/>
    <w:rsid w:val="00BC3FBF"/>
    <w:rsid w:val="00BF57CC"/>
    <w:rsid w:val="00C34178"/>
    <w:rsid w:val="00C93007"/>
    <w:rsid w:val="00C9624D"/>
    <w:rsid w:val="00CE6E95"/>
    <w:rsid w:val="00CF4D5A"/>
    <w:rsid w:val="00D24A3C"/>
    <w:rsid w:val="00D305C1"/>
    <w:rsid w:val="00DC0EDE"/>
    <w:rsid w:val="00DD6FFA"/>
    <w:rsid w:val="00E13DA8"/>
    <w:rsid w:val="00E22BE3"/>
    <w:rsid w:val="00E45996"/>
    <w:rsid w:val="00EA5081"/>
    <w:rsid w:val="00EE1164"/>
    <w:rsid w:val="00EF7522"/>
    <w:rsid w:val="00F12F38"/>
    <w:rsid w:val="00F41E24"/>
    <w:rsid w:val="00F43484"/>
    <w:rsid w:val="00F873F1"/>
    <w:rsid w:val="00F87D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D6E8"/>
  <w15:docId w15:val="{DB675E84-EC59-4111-8EF8-FD026579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sefaz.mt.gov.br/cnd/certidao/servlet/ServletRotd?origem=60"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s://www.planalto.gov.br/ccivil_03/_ato2007-2010/2009/lei/l12187.htm" TargetMode="External"/><Relationship Id="rId68" Type="http://schemas.openxmlformats.org/officeDocument/2006/relationships/hyperlink" Target="https://www.iomat.mt.gov.br/" TargetMode="External"/><Relationship Id="rId84" Type="http://schemas.openxmlformats.org/officeDocument/2006/relationships/hyperlink" Target="https://www.planalto.gov.br/ccivil_03/leis/2002/l10406compilada.htm" TargetMode="External"/><Relationship Id="rId89" Type="http://schemas.openxmlformats.org/officeDocument/2006/relationships/hyperlink" Target="https://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quisicoes.seplag.mt.gov.br"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aquisicoes.seplag.mt.gov.br"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consulta-crf.caixa.gov.br/consultacrf/pages/consultaEmpregador.jsf"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gestao.mt.gov.br/home/" TargetMode="External"/><Relationship Id="rId69" Type="http://schemas.openxmlformats.org/officeDocument/2006/relationships/hyperlink" Target="http://aquisicoes.gestao.mt.gov.br/home/" TargetMode="External"/><Relationship Id="rId80" Type="http://schemas.openxmlformats.org/officeDocument/2006/relationships/hyperlink" Target="https://www.planalto.gov.br/ccivil_03/leis/lcp/lcp123.htm" TargetMode="External"/><Relationship Id="rId85" Type="http://schemas.openxmlformats.org/officeDocument/2006/relationships/hyperlink" Target="https://www.planalto.gov.br/ccivil_03/leis/l8078compilado.htm"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33" Type="http://schemas.openxmlformats.org/officeDocument/2006/relationships/hyperlink" Target="http://www.planalto.gov.br/ccivil_03/leis/lcp/lcp123.htm"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header" Target="header2.xml"/><Relationship Id="rId20" Type="http://schemas.openxmlformats.org/officeDocument/2006/relationships/hyperlink" Target="https://www.planalto.gov.br/ccivil_03/leis/2002/l10406compilada.htm" TargetMode="External"/><Relationship Id="rId41" Type="http://schemas.openxmlformats.org/officeDocument/2006/relationships/hyperlink" Target="https://solucoes.receita.fazenda.gov.br/Servicos/CertidaoInternet/PJ/Consultar/"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detran.mt.gov.br/web/detran-transparencia/concorrencia" TargetMode="External"/><Relationship Id="rId83" Type="http://schemas.openxmlformats.org/officeDocument/2006/relationships/hyperlink" Target="https://www.planalto.gov.br/ccivil_03/leis/2002/l10406compilada.htm" TargetMode="External"/><Relationship Id="rId88" Type="http://schemas.openxmlformats.org/officeDocument/2006/relationships/hyperlink" Target="https://www.planalto.gov.br/ccivil_03/_ato2019-2022/2021/lei/l14133.htm" TargetMode="External"/><Relationship Id="rId91" Type="http://schemas.openxmlformats.org/officeDocument/2006/relationships/hyperlink" Target="http://app1.sefaz.mt.gov.br/sistema/legislacao/legislacaotribut.nsf/7c7b6a9347c50f55032569140065ebbf/9153dee470c201df0425892e00462579?OpenDocument" TargetMode="External"/><Relationship Id="rId96" Type="http://schemas.openxmlformats.org/officeDocument/2006/relationships/hyperlink" Target="http://app1.sefaz.mt.gov.br/sistema/legislacao/legislacaotribut.nsf/7c7b6a9347c50f55032569140065ebbf/9153dee470c201df0425892e00462579?Open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hyperlink" Target="https://www.planalto.gov.br/ccivil_03/leis/l6404consol.htm" TargetMode="External"/><Relationship Id="rId49" Type="http://schemas.openxmlformats.org/officeDocument/2006/relationships/hyperlink" Target="https://portaldatransparencia.gov.br/sancoes" TargetMode="External"/><Relationship Id="rId5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decreto-lei/del2848compilado.htm" TargetMode="External"/><Relationship Id="rId44" Type="http://schemas.openxmlformats.org/officeDocument/2006/relationships/hyperlink" Target="https://www.tst.jus.br/certidao1" TargetMode="External"/><Relationship Id="rId52" Type="http://schemas.openxmlformats.org/officeDocument/2006/relationships/hyperlink" Target="http://www.cge.mt.gov.br/ceis"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s://www.iomat.mt.gov.br/" TargetMode="External"/><Relationship Id="rId73" Type="http://schemas.openxmlformats.org/officeDocument/2006/relationships/hyperlink" Target="http://aquisicoes.gestao.mt.gov.br/home/"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s://www.planalto.gov.br/ccivil_03/_ato2019-2022/2021/lei/l14133.htm" TargetMode="External"/><Relationship Id="rId86" Type="http://schemas.openxmlformats.org/officeDocument/2006/relationships/hyperlink" Target="https://www.planalto.gov.br/ccivil_03/leis/l8078compilado.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leis/lcp/lcp123.htm"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s://www.bcb.gov.br/" TargetMode="External"/><Relationship Id="rId39" Type="http://schemas.openxmlformats.org/officeDocument/2006/relationships/hyperlink" Target="https://servicos.receita.fazenda.gov.br/Servicos/CPF/ConsultaSituacao/ConsultaPublica.asp" TargetMode="External"/><Relationship Id="rId34" Type="http://schemas.openxmlformats.org/officeDocument/2006/relationships/hyperlink" Target="http://aquisicoes.gestao.mt.gov.br/home/" TargetMode="External"/><Relationship Id="rId50" Type="http://schemas.openxmlformats.org/officeDocument/2006/relationships/hyperlink" Target="https://servicos.tce.mt.gov.br/certidao/emissao" TargetMode="External"/><Relationship Id="rId55" Type="http://schemas.openxmlformats.org/officeDocument/2006/relationships/hyperlink" Target="https://app1.sefaz.mt.gov.br/Sistema/Legislacao/legfinan.nsf/5edf9c5193c58088032567580038916b/6e8296569181c98104256dbf004a7e64?OpenDocument" TargetMode="External"/><Relationship Id="rId76" Type="http://schemas.openxmlformats.org/officeDocument/2006/relationships/hyperlink" Target="https://pncp.gov.br" TargetMode="External"/><Relationship Id="rId97" Type="http://schemas.openxmlformats.org/officeDocument/2006/relationships/hyperlink" Target="http://app1.sefaz.mt.gov.br/sistema/legislacao/legislacaotribut.nsf/7c7b6a9347c50f55032569140065ebbf/9153dee470c201df0425892e00462579?OpenDocument"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planalto.gov.br/ccivil_03/decreto-lei/del2848compilado.htm" TargetMode="External"/><Relationship Id="rId40" Type="http://schemas.openxmlformats.org/officeDocument/2006/relationships/hyperlink" Target="https://solucoes.receita.fazenda.gov.br/Servicos/cnpjreva/Cnpjreva_Solicitacao.asp"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www.planalto.gov.br/ccivil_03/leis/LCP/Lcp123.htm" TargetMode="External"/><Relationship Id="rId87" Type="http://schemas.openxmlformats.org/officeDocument/2006/relationships/hyperlink" Target="https://www.planalto.gov.br/ccivil_03/_ato2019-2022/2021/lei/l14133.htm" TargetMode="Externa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portalibre.fgv.br/incc" TargetMode="External"/><Relationship Id="rId19" Type="http://schemas.openxmlformats.org/officeDocument/2006/relationships/hyperlink" Target="https://www.planalto.gov.br/ccivil_03/leis/2002/l10406compilada.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legisweb.com.br/legislacao/?id=319019" TargetMode="External"/><Relationship Id="rId35" Type="http://schemas.openxmlformats.org/officeDocument/2006/relationships/hyperlink" Target="https://www.planalto.gov.br/ccivil_03/_ato2019-2022/2021/lei/l14133.htm" TargetMode="External"/><Relationship Id="rId56" Type="http://schemas.openxmlformats.org/officeDocument/2006/relationships/hyperlink" Target="https://www.planalto.gov.br/ccivil_03/_ato2019-2022/2021/lei/l14133.htm" TargetMode="External"/><Relationship Id="rId77" Type="http://schemas.openxmlformats.org/officeDocument/2006/relationships/hyperlink" Target="http://aquisicoes.gestao.mt.gov.br/home/" TargetMode="External"/><Relationship Id="rId100" Type="http://schemas.openxmlformats.org/officeDocument/2006/relationships/hyperlink" Target="http://www.planalto.gov.br/ccivil_03/leis/lcp/lcp123.htm" TargetMode="External"/><Relationship Id="rId105" Type="http://schemas.openxmlformats.org/officeDocument/2006/relationships/theme" Target="theme/theme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quisicoes.seplag.mt.gov.br/sgc/faces/pub/sgc/tabbasicas/FornecedoresSancionadosPageList.jsp?opcao=todos" TargetMode="External"/><Relationship Id="rId72" Type="http://schemas.openxmlformats.org/officeDocument/2006/relationships/hyperlink" Target="https://www.iomat.mt.gov.br/"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5" Type="http://schemas.openxmlformats.org/officeDocument/2006/relationships/hyperlink" Target="http://www.planalto.gov.br/ccivil_03/_ato2019-2022/2021/lei/L1413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16802</Words>
  <Characters>90735</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108</cp:revision>
  <cp:lastPrinted>2025-03-06T17:24:00Z</cp:lastPrinted>
  <dcterms:created xsi:type="dcterms:W3CDTF">2022-12-22T02:33:00Z</dcterms:created>
  <dcterms:modified xsi:type="dcterms:W3CDTF">2025-07-21T13:03:00Z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