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312" w:rsidRDefault="00BF3312">
      <w:pPr>
        <w:rPr>
          <w:rFonts w:ascii="Arial" w:eastAsia="Arial" w:hAnsi="Arial" w:cs="Arial"/>
          <w:color w:val="5B5B5F"/>
          <w:sz w:val="36"/>
          <w:szCs w:val="36"/>
        </w:rPr>
      </w:pPr>
    </w:p>
    <w:p w:rsidR="00BF3312" w:rsidRDefault="00BF3312">
      <w:pPr>
        <w:rPr>
          <w:rFonts w:ascii="Arial" w:eastAsia="Arial" w:hAnsi="Arial" w:cs="Arial"/>
          <w:color w:val="5B5B5F"/>
          <w:sz w:val="36"/>
          <w:szCs w:val="36"/>
        </w:rPr>
      </w:pPr>
    </w:p>
    <w:p w:rsidR="00BF3312" w:rsidRDefault="0016680C">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BF3312" w:rsidRDefault="00E7693E">
      <w:pPr>
        <w:rPr>
          <w:rFonts w:ascii="Arial" w:eastAsia="Arial" w:hAnsi="Arial" w:cs="Arial"/>
          <w:i/>
          <w:color w:val="5B5B5F"/>
          <w:sz w:val="28"/>
          <w:szCs w:val="28"/>
        </w:rPr>
      </w:pPr>
      <w:r>
        <w:rPr>
          <w:rFonts w:ascii="Arial" w:eastAsia="Arial" w:hAnsi="Arial" w:cs="Arial"/>
          <w:i/>
          <w:color w:val="5B5B5F"/>
          <w:sz w:val="28"/>
          <w:szCs w:val="28"/>
        </w:rPr>
        <w:t>0</w:t>
      </w:r>
      <w:r w:rsidR="00E20A6F" w:rsidRPr="00E20A6F">
        <w:rPr>
          <w:rFonts w:ascii="Arial" w:eastAsia="Arial" w:hAnsi="Arial" w:cs="Arial"/>
          <w:i/>
          <w:color w:val="5B5B5F"/>
          <w:sz w:val="28"/>
          <w:szCs w:val="28"/>
        </w:rPr>
        <w:t>3</w:t>
      </w:r>
      <w:r w:rsidR="0016680C" w:rsidRPr="00E20A6F">
        <w:rPr>
          <w:rFonts w:ascii="Arial" w:eastAsia="Arial" w:hAnsi="Arial" w:cs="Arial"/>
          <w:i/>
          <w:color w:val="5B5B5F"/>
          <w:sz w:val="28"/>
          <w:szCs w:val="28"/>
        </w:rPr>
        <w:t>/20</w:t>
      </w:r>
      <w:r w:rsidR="00E20A6F" w:rsidRPr="00E20A6F">
        <w:rPr>
          <w:rFonts w:ascii="Arial" w:eastAsia="Arial" w:hAnsi="Arial" w:cs="Arial"/>
          <w:i/>
          <w:color w:val="5B5B5F"/>
          <w:sz w:val="28"/>
          <w:szCs w:val="28"/>
        </w:rPr>
        <w:t>23</w:t>
      </w:r>
    </w:p>
    <w:p w:rsidR="00BF3312" w:rsidRDefault="00BF3312">
      <w:pPr>
        <w:spacing w:line="259" w:lineRule="auto"/>
        <w:rPr>
          <w:rFonts w:ascii="Arial" w:eastAsia="Arial" w:hAnsi="Arial" w:cs="Arial"/>
          <w:b/>
          <w:color w:val="405CA1"/>
          <w:sz w:val="28"/>
          <w:szCs w:val="28"/>
        </w:rPr>
      </w:pPr>
    </w:p>
    <w:p w:rsidR="00BF3312" w:rsidRDefault="0016680C">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BF3312" w:rsidRDefault="0016680C">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BF3312" w:rsidRDefault="00BF3312">
      <w:pPr>
        <w:rPr>
          <w:rFonts w:ascii="Arial" w:eastAsia="Arial" w:hAnsi="Arial" w:cs="Arial"/>
          <w:b/>
          <w:color w:val="405CA1"/>
          <w:sz w:val="32"/>
          <w:szCs w:val="32"/>
        </w:rPr>
      </w:pPr>
    </w:p>
    <w:p w:rsidR="00BF3312" w:rsidRDefault="0016680C">
      <w:pPr>
        <w:rPr>
          <w:rFonts w:ascii="Arial" w:eastAsia="Arial" w:hAnsi="Arial" w:cs="Arial"/>
          <w:b/>
          <w:color w:val="5B5B5F"/>
          <w:sz w:val="26"/>
          <w:szCs w:val="26"/>
        </w:rPr>
      </w:pPr>
      <w:r>
        <w:rPr>
          <w:rFonts w:ascii="Arial" w:eastAsia="Arial" w:hAnsi="Arial" w:cs="Arial"/>
          <w:b/>
          <w:color w:val="405CA1"/>
          <w:sz w:val="32"/>
          <w:szCs w:val="32"/>
        </w:rPr>
        <w:t>OBJETO</w:t>
      </w:r>
    </w:p>
    <w:p w:rsidR="00BF3312" w:rsidRDefault="00A34E7E">
      <w:pPr>
        <w:jc w:val="both"/>
        <w:rPr>
          <w:rFonts w:ascii="Arial" w:eastAsia="Arial" w:hAnsi="Arial" w:cs="Arial"/>
          <w:color w:val="5B5B5F"/>
          <w:sz w:val="28"/>
          <w:szCs w:val="28"/>
        </w:rPr>
      </w:pPr>
      <w:r w:rsidRPr="00E20A6F">
        <w:rPr>
          <w:rFonts w:ascii="Arial" w:eastAsia="Arial" w:hAnsi="Arial" w:cs="Arial"/>
          <w:color w:val="5B5B5F"/>
          <w:sz w:val="28"/>
          <w:szCs w:val="28"/>
        </w:rPr>
        <w:t>CONTRATA</w:t>
      </w:r>
      <w:r w:rsidRPr="00E20A6F">
        <w:rPr>
          <w:rFonts w:ascii="Arial" w:eastAsia="Arial" w:hAnsi="Arial" w:cs="Arial" w:hint="eastAsia"/>
          <w:color w:val="5B5B5F"/>
          <w:sz w:val="28"/>
          <w:szCs w:val="28"/>
        </w:rPr>
        <w:t>ÇÃ</w:t>
      </w:r>
      <w:r w:rsidRPr="00E20A6F">
        <w:rPr>
          <w:rFonts w:ascii="Arial" w:eastAsia="Arial" w:hAnsi="Arial" w:cs="Arial"/>
          <w:color w:val="5B5B5F"/>
          <w:sz w:val="28"/>
          <w:szCs w:val="28"/>
        </w:rPr>
        <w:t>O DE EMPRESA ESPECIALIZADA PARA EXECU</w:t>
      </w:r>
      <w:r w:rsidRPr="00E20A6F">
        <w:rPr>
          <w:rFonts w:ascii="Arial" w:eastAsia="Arial" w:hAnsi="Arial" w:cs="Arial" w:hint="eastAsia"/>
          <w:color w:val="5B5B5F"/>
          <w:sz w:val="28"/>
          <w:szCs w:val="28"/>
        </w:rPr>
        <w:t>ÇÃ</w:t>
      </w:r>
      <w:r w:rsidRPr="00E20A6F">
        <w:rPr>
          <w:rFonts w:ascii="Arial" w:eastAsia="Arial" w:hAnsi="Arial" w:cs="Arial"/>
          <w:color w:val="5B5B5F"/>
          <w:sz w:val="28"/>
          <w:szCs w:val="28"/>
        </w:rPr>
        <w:t>O DE AMPLIA</w:t>
      </w:r>
      <w:r w:rsidRPr="00E20A6F">
        <w:rPr>
          <w:rFonts w:ascii="Arial" w:eastAsia="Arial" w:hAnsi="Arial" w:cs="Arial" w:hint="eastAsia"/>
          <w:color w:val="5B5B5F"/>
          <w:sz w:val="28"/>
          <w:szCs w:val="28"/>
        </w:rPr>
        <w:t>ÇÃ</w:t>
      </w:r>
      <w:r w:rsidRPr="00E20A6F">
        <w:rPr>
          <w:rFonts w:ascii="Arial" w:eastAsia="Arial" w:hAnsi="Arial" w:cs="Arial"/>
          <w:color w:val="5B5B5F"/>
          <w:sz w:val="28"/>
          <w:szCs w:val="28"/>
        </w:rPr>
        <w:t>O E REFORMA DA 11</w:t>
      </w:r>
      <w:r w:rsidRPr="00E20A6F">
        <w:rPr>
          <w:rFonts w:ascii="Arial" w:eastAsia="Arial" w:hAnsi="Arial" w:cs="Arial" w:hint="eastAsia"/>
          <w:color w:val="5B5B5F"/>
          <w:sz w:val="28"/>
          <w:szCs w:val="28"/>
        </w:rPr>
        <w:t>ª</w:t>
      </w:r>
      <w:r w:rsidRPr="00E20A6F">
        <w:rPr>
          <w:rFonts w:ascii="Arial" w:eastAsia="Arial" w:hAnsi="Arial" w:cs="Arial"/>
          <w:color w:val="5B5B5F"/>
          <w:sz w:val="28"/>
          <w:szCs w:val="28"/>
        </w:rPr>
        <w:t xml:space="preserve"> CRT DE GUIRATINGA/MT</w:t>
      </w:r>
    </w:p>
    <w:p w:rsidR="00BF3312" w:rsidRDefault="00BF3312">
      <w:pPr>
        <w:rPr>
          <w:rFonts w:ascii="Arial" w:eastAsia="Arial" w:hAnsi="Arial" w:cs="Arial"/>
          <w:b/>
          <w:color w:val="405CA1"/>
          <w:sz w:val="32"/>
          <w:szCs w:val="32"/>
        </w:rPr>
      </w:pPr>
    </w:p>
    <w:p w:rsidR="00BF3312" w:rsidRDefault="0016680C">
      <w:pPr>
        <w:rPr>
          <w:rFonts w:ascii="Arial" w:eastAsia="Arial" w:hAnsi="Arial" w:cs="Arial"/>
          <w:b/>
          <w:color w:val="405CA1"/>
          <w:sz w:val="32"/>
          <w:szCs w:val="32"/>
        </w:rPr>
      </w:pPr>
      <w:r>
        <w:rPr>
          <w:rFonts w:ascii="Arial" w:eastAsia="Arial" w:hAnsi="Arial" w:cs="Arial"/>
          <w:b/>
          <w:color w:val="405CA1"/>
          <w:sz w:val="32"/>
          <w:szCs w:val="32"/>
        </w:rPr>
        <w:t>SÍNTESE DO OBJETO</w:t>
      </w:r>
    </w:p>
    <w:p w:rsidR="00BF3312" w:rsidRPr="00672FE9" w:rsidRDefault="00A34E7E">
      <w:pPr>
        <w:jc w:val="both"/>
        <w:rPr>
          <w:rFonts w:ascii="Arial" w:eastAsia="Arial" w:hAnsi="Arial" w:cs="Arial"/>
          <w:color w:val="5B5B5F"/>
        </w:rPr>
      </w:pPr>
      <w:r w:rsidRPr="00E20A6F">
        <w:rPr>
          <w:rFonts w:ascii="Arial" w:eastAsia="Arial" w:hAnsi="Arial" w:cs="Arial"/>
          <w:color w:val="5B5B5F"/>
        </w:rPr>
        <w:t>SERVI</w:t>
      </w:r>
      <w:r w:rsidRPr="00E20A6F">
        <w:rPr>
          <w:rFonts w:ascii="Arial" w:eastAsia="Arial" w:hAnsi="Arial" w:cs="Arial" w:hint="cs"/>
          <w:color w:val="5B5B5F"/>
        </w:rPr>
        <w:t>Ç</w:t>
      </w:r>
      <w:r w:rsidRPr="00E20A6F">
        <w:rPr>
          <w:rFonts w:ascii="Arial" w:eastAsia="Arial" w:hAnsi="Arial" w:cs="Arial"/>
          <w:color w:val="5B5B5F"/>
        </w:rPr>
        <w:t>OS PRELIMINARES, RETIRADAS E DEMOLI</w:t>
      </w:r>
      <w:r w:rsidRPr="00E20A6F">
        <w:rPr>
          <w:rFonts w:ascii="Arial" w:eastAsia="Arial" w:hAnsi="Arial" w:cs="Arial" w:hint="cs"/>
          <w:color w:val="5B5B5F"/>
        </w:rPr>
        <w:t>ÇÕ</w:t>
      </w:r>
      <w:r w:rsidRPr="00E20A6F">
        <w:rPr>
          <w:rFonts w:ascii="Arial" w:eastAsia="Arial" w:hAnsi="Arial" w:cs="Arial"/>
          <w:color w:val="5B5B5F"/>
        </w:rPr>
        <w:t>ES, MOVIMENTO DE TERRA, ALVENARIA, COBERTURA, ESQUADRIAS, REVESTIMENTO, PISOS, RODAPES E PEITORIL, PINTURA, INSTALA</w:t>
      </w:r>
      <w:r w:rsidRPr="00E20A6F">
        <w:rPr>
          <w:rFonts w:ascii="Arial" w:eastAsia="Arial" w:hAnsi="Arial" w:cs="Arial" w:hint="cs"/>
          <w:color w:val="5B5B5F"/>
        </w:rPr>
        <w:t>ÇÕ</w:t>
      </w:r>
      <w:r w:rsidRPr="00E20A6F">
        <w:rPr>
          <w:rFonts w:ascii="Arial" w:eastAsia="Arial" w:hAnsi="Arial" w:cs="Arial"/>
          <w:color w:val="5B5B5F"/>
        </w:rPr>
        <w:t>ES EL</w:t>
      </w:r>
      <w:r w:rsidRPr="00E20A6F">
        <w:rPr>
          <w:rFonts w:ascii="Arial" w:eastAsia="Arial" w:hAnsi="Arial" w:cs="Arial" w:hint="cs"/>
          <w:color w:val="5B5B5F"/>
        </w:rPr>
        <w:t>É</w:t>
      </w:r>
      <w:r w:rsidRPr="00E20A6F">
        <w:rPr>
          <w:rFonts w:ascii="Arial" w:eastAsia="Arial" w:hAnsi="Arial" w:cs="Arial"/>
          <w:color w:val="5B5B5F"/>
        </w:rPr>
        <w:t>TRICAS, INSTALA</w:t>
      </w:r>
      <w:r w:rsidRPr="00E20A6F">
        <w:rPr>
          <w:rFonts w:ascii="Arial" w:eastAsia="Arial" w:hAnsi="Arial" w:cs="Arial" w:hint="cs"/>
          <w:color w:val="5B5B5F"/>
        </w:rPr>
        <w:t>ÇÕ</w:t>
      </w:r>
      <w:r w:rsidRPr="00E20A6F">
        <w:rPr>
          <w:rFonts w:ascii="Arial" w:eastAsia="Arial" w:hAnsi="Arial" w:cs="Arial"/>
          <w:color w:val="5B5B5F"/>
        </w:rPr>
        <w:t>ES DE L</w:t>
      </w:r>
      <w:r w:rsidRPr="00E20A6F">
        <w:rPr>
          <w:rFonts w:ascii="Arial" w:eastAsia="Arial" w:hAnsi="Arial" w:cs="Arial" w:hint="cs"/>
          <w:color w:val="5B5B5F"/>
        </w:rPr>
        <w:t>Ó</w:t>
      </w:r>
      <w:r w:rsidRPr="00E20A6F">
        <w:rPr>
          <w:rFonts w:ascii="Arial" w:eastAsia="Arial" w:hAnsi="Arial" w:cs="Arial"/>
          <w:color w:val="5B5B5F"/>
        </w:rPr>
        <w:t>GICA / TELEFONIA, INSTALA</w:t>
      </w:r>
      <w:r w:rsidRPr="00E20A6F">
        <w:rPr>
          <w:rFonts w:ascii="Arial" w:eastAsia="Arial" w:hAnsi="Arial" w:cs="Arial" w:hint="cs"/>
          <w:color w:val="5B5B5F"/>
        </w:rPr>
        <w:t>ÇÃ</w:t>
      </w:r>
      <w:r w:rsidRPr="00E20A6F">
        <w:rPr>
          <w:rFonts w:ascii="Arial" w:eastAsia="Arial" w:hAnsi="Arial" w:cs="Arial"/>
          <w:color w:val="5B5B5F"/>
        </w:rPr>
        <w:t>O HIDROSSANIT</w:t>
      </w:r>
      <w:r w:rsidRPr="00E20A6F">
        <w:rPr>
          <w:rFonts w:ascii="Arial" w:eastAsia="Arial" w:hAnsi="Arial" w:cs="Arial" w:hint="cs"/>
          <w:color w:val="5B5B5F"/>
        </w:rPr>
        <w:t>Á</w:t>
      </w:r>
      <w:r w:rsidRPr="00E20A6F">
        <w:rPr>
          <w:rFonts w:ascii="Arial" w:eastAsia="Arial" w:hAnsi="Arial" w:cs="Arial"/>
          <w:color w:val="5B5B5F"/>
        </w:rPr>
        <w:t>RIAS, FUNDA</w:t>
      </w:r>
      <w:r w:rsidRPr="00E20A6F">
        <w:rPr>
          <w:rFonts w:ascii="Arial" w:eastAsia="Arial" w:hAnsi="Arial" w:cs="Arial" w:hint="cs"/>
          <w:color w:val="5B5B5F"/>
        </w:rPr>
        <w:t>ÇÕ</w:t>
      </w:r>
      <w:r w:rsidRPr="00E20A6F">
        <w:rPr>
          <w:rFonts w:ascii="Arial" w:eastAsia="Arial" w:hAnsi="Arial" w:cs="Arial"/>
          <w:color w:val="5B5B5F"/>
        </w:rPr>
        <w:t>ES, ESTRUTURA, COBERTURA, IMPLANTA</w:t>
      </w:r>
      <w:r w:rsidRPr="00E20A6F">
        <w:rPr>
          <w:rFonts w:ascii="Arial" w:eastAsia="Arial" w:hAnsi="Arial" w:cs="Arial" w:hint="cs"/>
          <w:color w:val="5B5B5F"/>
        </w:rPr>
        <w:t>ÇÃ</w:t>
      </w:r>
      <w:r w:rsidRPr="00E20A6F">
        <w:rPr>
          <w:rFonts w:ascii="Arial" w:eastAsia="Arial" w:hAnsi="Arial" w:cs="Arial"/>
          <w:color w:val="5B5B5F"/>
        </w:rPr>
        <w:t>O</w:t>
      </w:r>
      <w:r w:rsidR="00771FFB" w:rsidRPr="00E20A6F">
        <w:rPr>
          <w:rFonts w:ascii="Arial" w:eastAsia="Arial" w:hAnsi="Arial" w:cs="Arial"/>
          <w:color w:val="5B5B5F"/>
        </w:rPr>
        <w:t xml:space="preserve"> </w:t>
      </w:r>
      <w:r w:rsidRPr="00E20A6F">
        <w:rPr>
          <w:rFonts w:ascii="Arial" w:eastAsia="Arial" w:hAnsi="Arial" w:cs="Arial"/>
          <w:color w:val="5B5B5F"/>
        </w:rPr>
        <w:t>/</w:t>
      </w:r>
      <w:r w:rsidR="00771FFB" w:rsidRPr="00E20A6F">
        <w:rPr>
          <w:rFonts w:ascii="Arial" w:eastAsia="Arial" w:hAnsi="Arial" w:cs="Arial"/>
          <w:color w:val="5B5B5F"/>
        </w:rPr>
        <w:t xml:space="preserve"> </w:t>
      </w:r>
      <w:r w:rsidRPr="00E20A6F">
        <w:rPr>
          <w:rFonts w:ascii="Arial" w:eastAsia="Arial" w:hAnsi="Arial" w:cs="Arial"/>
          <w:color w:val="5B5B5F"/>
        </w:rPr>
        <w:t>URBANIZA</w:t>
      </w:r>
      <w:r w:rsidRPr="00E20A6F">
        <w:rPr>
          <w:rFonts w:ascii="Arial" w:eastAsia="Arial" w:hAnsi="Arial" w:cs="Arial" w:hint="cs"/>
          <w:color w:val="5B5B5F"/>
        </w:rPr>
        <w:t>ÇÃ</w:t>
      </w:r>
      <w:r w:rsidRPr="00E20A6F">
        <w:rPr>
          <w:rFonts w:ascii="Arial" w:eastAsia="Arial" w:hAnsi="Arial" w:cs="Arial"/>
          <w:color w:val="5B5B5F"/>
        </w:rPr>
        <w:t>O, LIMPEZA FINAL DA OBRA</w:t>
      </w:r>
    </w:p>
    <w:p w:rsidR="00BF3312" w:rsidRDefault="00BF3312">
      <w:pPr>
        <w:rPr>
          <w:rFonts w:ascii="Arial" w:eastAsia="Arial" w:hAnsi="Arial" w:cs="Arial"/>
          <w:b/>
          <w:color w:val="405CA1"/>
          <w:sz w:val="32"/>
          <w:szCs w:val="32"/>
        </w:rPr>
      </w:pPr>
    </w:p>
    <w:p w:rsidR="00BF3312" w:rsidRDefault="0016680C">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BF3312" w:rsidRPr="00E20A6F" w:rsidRDefault="0016680C">
      <w:pPr>
        <w:rPr>
          <w:rFonts w:ascii="Arial" w:eastAsia="Arial" w:hAnsi="Arial" w:cs="Arial"/>
          <w:color w:val="5B5B5F"/>
          <w:sz w:val="28"/>
          <w:szCs w:val="28"/>
        </w:rPr>
      </w:pPr>
      <w:r w:rsidRPr="00E20A6F">
        <w:rPr>
          <w:rFonts w:ascii="Arial" w:eastAsia="Arial" w:hAnsi="Arial" w:cs="Arial"/>
          <w:color w:val="5B5B5F"/>
          <w:sz w:val="28"/>
          <w:szCs w:val="28"/>
        </w:rPr>
        <w:t>R$</w:t>
      </w:r>
      <w:r w:rsidR="00407EDE" w:rsidRPr="00E20A6F">
        <w:rPr>
          <w:rFonts w:ascii="Arial" w:eastAsia="Arial" w:hAnsi="Arial" w:cs="Arial"/>
          <w:color w:val="5B5B5F"/>
          <w:sz w:val="28"/>
          <w:szCs w:val="28"/>
        </w:rPr>
        <w:t>805.594,18</w:t>
      </w:r>
    </w:p>
    <w:p w:rsidR="00BF3312" w:rsidRDefault="00BF3312">
      <w:pPr>
        <w:rPr>
          <w:rFonts w:ascii="Arial" w:eastAsia="Arial" w:hAnsi="Arial" w:cs="Arial"/>
          <w:color w:val="5B5B5F"/>
          <w:sz w:val="26"/>
          <w:szCs w:val="26"/>
        </w:rPr>
      </w:pPr>
    </w:p>
    <w:p w:rsidR="00BF3312" w:rsidRPr="005F21BD" w:rsidRDefault="0016680C">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5F21BD">
        <w:rPr>
          <w:rFonts w:ascii="Arial" w:eastAsia="Arial" w:hAnsi="Arial" w:cs="Arial"/>
          <w:b/>
          <w:color w:val="405CA1"/>
          <w:sz w:val="32"/>
          <w:szCs w:val="32"/>
        </w:rPr>
        <w:t>SESSÃO PÚBLICA</w:t>
      </w:r>
    </w:p>
    <w:p w:rsidR="00BF3312" w:rsidRPr="005F21BD" w:rsidRDefault="0016680C">
      <w:pPr>
        <w:rPr>
          <w:rFonts w:ascii="Arial" w:eastAsia="Arial" w:hAnsi="Arial" w:cs="Arial"/>
          <w:b/>
          <w:color w:val="5B5B5F"/>
          <w:sz w:val="28"/>
          <w:szCs w:val="28"/>
        </w:rPr>
      </w:pPr>
      <w:r w:rsidRPr="005F21BD">
        <w:rPr>
          <w:rFonts w:ascii="Arial" w:eastAsia="Arial" w:hAnsi="Arial" w:cs="Arial"/>
          <w:color w:val="5B5B5F"/>
          <w:sz w:val="28"/>
          <w:szCs w:val="28"/>
        </w:rPr>
        <w:t xml:space="preserve">Dia </w:t>
      </w:r>
      <w:r w:rsidR="002269D3" w:rsidRPr="005F21BD">
        <w:rPr>
          <w:rFonts w:ascii="Arial" w:eastAsia="Arial" w:hAnsi="Arial" w:cs="Arial"/>
          <w:b/>
          <w:color w:val="5B5B5F"/>
          <w:sz w:val="28"/>
          <w:szCs w:val="28"/>
        </w:rPr>
        <w:t>1</w:t>
      </w:r>
      <w:r w:rsidR="00FF173F">
        <w:rPr>
          <w:rFonts w:ascii="Arial" w:eastAsia="Arial" w:hAnsi="Arial" w:cs="Arial"/>
          <w:b/>
          <w:color w:val="5B5B5F"/>
          <w:sz w:val="28"/>
          <w:szCs w:val="28"/>
        </w:rPr>
        <w:t>9</w:t>
      </w:r>
      <w:r w:rsidRPr="005F21BD">
        <w:rPr>
          <w:rFonts w:ascii="Arial" w:eastAsia="Arial" w:hAnsi="Arial" w:cs="Arial"/>
          <w:b/>
          <w:color w:val="5B5B5F"/>
          <w:sz w:val="28"/>
          <w:szCs w:val="28"/>
        </w:rPr>
        <w:t>/</w:t>
      </w:r>
      <w:r w:rsidR="002269D3" w:rsidRPr="005F21BD">
        <w:rPr>
          <w:rFonts w:ascii="Arial" w:eastAsia="Arial" w:hAnsi="Arial" w:cs="Arial"/>
          <w:b/>
          <w:color w:val="5B5B5F"/>
          <w:sz w:val="28"/>
          <w:szCs w:val="28"/>
        </w:rPr>
        <w:t>12</w:t>
      </w:r>
      <w:r w:rsidRPr="005F21BD">
        <w:rPr>
          <w:rFonts w:ascii="Arial" w:eastAsia="Arial" w:hAnsi="Arial" w:cs="Arial"/>
          <w:b/>
          <w:color w:val="5B5B5F"/>
          <w:sz w:val="28"/>
          <w:szCs w:val="28"/>
        </w:rPr>
        <w:t>/</w:t>
      </w:r>
      <w:r w:rsidR="002269D3" w:rsidRPr="005F21BD">
        <w:rPr>
          <w:rFonts w:ascii="Arial" w:eastAsia="Arial" w:hAnsi="Arial" w:cs="Arial"/>
          <w:b/>
          <w:color w:val="5B5B5F"/>
          <w:sz w:val="28"/>
          <w:szCs w:val="28"/>
        </w:rPr>
        <w:t>2023</w:t>
      </w:r>
    </w:p>
    <w:p w:rsidR="00BF3312" w:rsidRPr="005F21BD" w:rsidRDefault="0016680C">
      <w:pPr>
        <w:rPr>
          <w:rFonts w:ascii="Arial" w:eastAsia="Arial" w:hAnsi="Arial" w:cs="Arial"/>
          <w:b/>
          <w:color w:val="5B5B5F"/>
          <w:sz w:val="26"/>
          <w:szCs w:val="26"/>
        </w:rPr>
      </w:pPr>
      <w:r w:rsidRPr="005F21BD">
        <w:rPr>
          <w:rFonts w:ascii="Arial" w:eastAsia="Arial" w:hAnsi="Arial" w:cs="Arial"/>
          <w:color w:val="5B5B5F"/>
          <w:sz w:val="28"/>
          <w:szCs w:val="28"/>
        </w:rPr>
        <w:t>Horário Local:</w:t>
      </w:r>
      <w:r w:rsidRPr="005F21BD">
        <w:rPr>
          <w:rFonts w:ascii="Arial" w:eastAsia="Arial" w:hAnsi="Arial" w:cs="Arial"/>
          <w:b/>
          <w:color w:val="5B5B5F"/>
          <w:sz w:val="26"/>
          <w:szCs w:val="26"/>
        </w:rPr>
        <w:t xml:space="preserve"> </w:t>
      </w:r>
      <w:r w:rsidR="005F21BD" w:rsidRPr="005F21BD">
        <w:rPr>
          <w:rFonts w:ascii="Arial" w:eastAsia="Arial" w:hAnsi="Arial" w:cs="Arial"/>
          <w:b/>
          <w:color w:val="5B5B5F"/>
          <w:sz w:val="26"/>
          <w:szCs w:val="26"/>
        </w:rPr>
        <w:t>08h30min</w:t>
      </w:r>
    </w:p>
    <w:p w:rsidR="00BF3312" w:rsidRDefault="0016680C">
      <w:pPr>
        <w:jc w:val="both"/>
        <w:rPr>
          <w:rFonts w:ascii="Arial" w:eastAsia="Arial" w:hAnsi="Arial" w:cs="Arial"/>
          <w:b/>
          <w:smallCaps/>
          <w:color w:val="405CA1"/>
          <w:sz w:val="32"/>
          <w:szCs w:val="32"/>
        </w:rPr>
      </w:pPr>
      <w:r w:rsidRPr="005F21BD">
        <w:rPr>
          <w:rFonts w:ascii="Arial" w:eastAsia="Arial" w:hAnsi="Arial" w:cs="Arial"/>
          <w:color w:val="5B5B5F"/>
          <w:sz w:val="28"/>
          <w:szCs w:val="28"/>
        </w:rPr>
        <w:t xml:space="preserve">Horário Brasília: </w:t>
      </w:r>
      <w:r w:rsidR="005F21BD" w:rsidRPr="005F21BD">
        <w:rPr>
          <w:rFonts w:ascii="Arial" w:eastAsia="Arial" w:hAnsi="Arial" w:cs="Arial"/>
          <w:b/>
          <w:color w:val="5B5B5F"/>
          <w:sz w:val="26"/>
          <w:szCs w:val="26"/>
        </w:rPr>
        <w:t>09h30min</w:t>
      </w:r>
    </w:p>
    <w:p w:rsidR="00BF3312" w:rsidRDefault="00BF3312">
      <w:pPr>
        <w:jc w:val="both"/>
        <w:rPr>
          <w:rFonts w:ascii="Arial" w:eastAsia="Arial" w:hAnsi="Arial" w:cs="Arial"/>
          <w:b/>
          <w:smallCaps/>
          <w:color w:val="405CA1"/>
          <w:sz w:val="32"/>
          <w:szCs w:val="32"/>
        </w:rPr>
      </w:pPr>
    </w:p>
    <w:p w:rsidR="00BF3312" w:rsidRDefault="0016680C">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BF3312" w:rsidRPr="00E20A6F" w:rsidRDefault="0016680C">
      <w:pPr>
        <w:jc w:val="both"/>
        <w:rPr>
          <w:rFonts w:ascii="Arial" w:eastAsia="Arial" w:hAnsi="Arial" w:cs="Arial"/>
          <w:sz w:val="28"/>
          <w:szCs w:val="28"/>
        </w:rPr>
      </w:pPr>
      <w:r w:rsidRPr="00E20A6F">
        <w:rPr>
          <w:rFonts w:ascii="Arial" w:eastAsia="Arial" w:hAnsi="Arial" w:cs="Arial"/>
          <w:color w:val="595959"/>
          <w:sz w:val="28"/>
          <w:szCs w:val="28"/>
        </w:rPr>
        <w:t>Menor Preço / Por Lote</w:t>
      </w:r>
    </w:p>
    <w:p w:rsidR="00BF3312" w:rsidRDefault="00BF3312">
      <w:pPr>
        <w:jc w:val="both"/>
        <w:rPr>
          <w:rFonts w:ascii="Arial" w:eastAsia="Arial" w:hAnsi="Arial" w:cs="Arial"/>
          <w:sz w:val="26"/>
          <w:szCs w:val="26"/>
        </w:rPr>
      </w:pPr>
    </w:p>
    <w:p w:rsidR="00BF3312" w:rsidRDefault="0016680C">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BF3312" w:rsidRPr="00E20A6F" w:rsidRDefault="001A139E">
      <w:pPr>
        <w:jc w:val="both"/>
        <w:rPr>
          <w:rFonts w:ascii="Arial" w:eastAsia="Arial" w:hAnsi="Arial" w:cs="Arial"/>
          <w:sz w:val="28"/>
          <w:szCs w:val="28"/>
        </w:rPr>
      </w:pPr>
      <w:r w:rsidRPr="00E20A6F">
        <w:rPr>
          <w:rFonts w:ascii="Arial" w:eastAsia="Arial" w:hAnsi="Arial" w:cs="Arial"/>
          <w:color w:val="595959"/>
          <w:sz w:val="28"/>
          <w:szCs w:val="28"/>
        </w:rPr>
        <w:t>Aberto</w:t>
      </w:r>
    </w:p>
    <w:p w:rsidR="00BF3312" w:rsidRDefault="00BF3312">
      <w:pPr>
        <w:rPr>
          <w:rFonts w:ascii="Arial" w:eastAsia="Arial" w:hAnsi="Arial" w:cs="Arial"/>
          <w:b/>
          <w:color w:val="405CA1"/>
          <w:sz w:val="26"/>
          <w:szCs w:val="26"/>
        </w:rPr>
      </w:pPr>
    </w:p>
    <w:p w:rsidR="00BF3312" w:rsidRDefault="0016680C">
      <w:pPr>
        <w:rPr>
          <w:rFonts w:ascii="Arial" w:eastAsia="Arial" w:hAnsi="Arial" w:cs="Arial"/>
          <w:b/>
          <w:color w:val="405CA1"/>
          <w:sz w:val="26"/>
          <w:szCs w:val="26"/>
        </w:rPr>
      </w:pPr>
      <w:r>
        <w:rPr>
          <w:rFonts w:ascii="Arial" w:eastAsia="Arial" w:hAnsi="Arial" w:cs="Arial"/>
          <w:b/>
          <w:color w:val="405CA1"/>
          <w:sz w:val="32"/>
          <w:szCs w:val="32"/>
        </w:rPr>
        <w:t>GARANTIA DE PROPOSTA</w:t>
      </w:r>
    </w:p>
    <w:p w:rsidR="00BF3312" w:rsidRDefault="001A139E">
      <w:pPr>
        <w:jc w:val="both"/>
        <w:rPr>
          <w:rFonts w:ascii="Arial" w:eastAsia="Arial" w:hAnsi="Arial" w:cs="Arial"/>
          <w:b/>
          <w:color w:val="405CA1"/>
          <w:sz w:val="26"/>
          <w:szCs w:val="26"/>
        </w:rPr>
      </w:pPr>
      <w:r w:rsidRPr="00E20A6F">
        <w:rPr>
          <w:rFonts w:ascii="Arial" w:eastAsia="Arial" w:hAnsi="Arial" w:cs="Arial"/>
          <w:color w:val="595959"/>
          <w:sz w:val="28"/>
          <w:szCs w:val="28"/>
        </w:rPr>
        <w:t>Sim</w:t>
      </w:r>
    </w:p>
    <w:p w:rsidR="00BF3312" w:rsidRDefault="00BF3312">
      <w:pPr>
        <w:rPr>
          <w:rFonts w:ascii="Arial" w:eastAsia="Arial" w:hAnsi="Arial" w:cs="Arial"/>
          <w:b/>
          <w:color w:val="405CA1"/>
          <w:sz w:val="26"/>
          <w:szCs w:val="26"/>
        </w:rPr>
      </w:pPr>
    </w:p>
    <w:p w:rsidR="00BF3312" w:rsidRDefault="0016680C">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BF3312" w:rsidRPr="00E20A6F" w:rsidRDefault="00811767">
      <w:pPr>
        <w:jc w:val="both"/>
        <w:rPr>
          <w:rFonts w:ascii="Arial" w:eastAsia="Arial" w:hAnsi="Arial" w:cs="Arial"/>
          <w:color w:val="595959"/>
          <w:sz w:val="28"/>
          <w:szCs w:val="28"/>
        </w:rPr>
      </w:pPr>
      <w:r w:rsidRPr="00E20A6F">
        <w:rPr>
          <w:rFonts w:ascii="Arial" w:eastAsia="Arial" w:hAnsi="Arial" w:cs="Arial"/>
          <w:color w:val="595959"/>
          <w:sz w:val="28"/>
          <w:szCs w:val="28"/>
        </w:rPr>
        <w:t>Ampla Participação</w:t>
      </w:r>
    </w:p>
    <w:p w:rsidR="00BF3312" w:rsidRDefault="00BF3312">
      <w:pPr>
        <w:pBdr>
          <w:top w:val="nil"/>
          <w:left w:val="nil"/>
          <w:bottom w:val="nil"/>
          <w:right w:val="nil"/>
          <w:between w:val="nil"/>
        </w:pBdr>
        <w:jc w:val="both"/>
        <w:rPr>
          <w:rFonts w:ascii="Arial" w:eastAsia="Arial" w:hAnsi="Arial" w:cs="Arial"/>
          <w:color w:val="595959"/>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16680C">
      <w:pPr>
        <w:shd w:val="clear" w:color="auto" w:fill="F2F2F2"/>
        <w:jc w:val="center"/>
        <w:rPr>
          <w:rFonts w:ascii="Calibri" w:eastAsia="Calibri" w:hAnsi="Calibri" w:cs="Calibri"/>
          <w:b/>
          <w:sz w:val="28"/>
          <w:szCs w:val="28"/>
        </w:rPr>
      </w:pPr>
      <w:r>
        <w:rPr>
          <w:rFonts w:ascii="Calibri" w:eastAsia="Calibri" w:hAnsi="Calibri" w:cs="Calibri"/>
          <w:b/>
          <w:sz w:val="28"/>
          <w:szCs w:val="28"/>
        </w:rPr>
        <w:t xml:space="preserve">MENSAGEM ÀS </w:t>
      </w:r>
      <w:r w:rsidR="001A139E">
        <w:rPr>
          <w:rFonts w:ascii="Calibri" w:eastAsia="Calibri" w:hAnsi="Calibri" w:cs="Calibri"/>
          <w:b/>
          <w:sz w:val="28"/>
          <w:szCs w:val="28"/>
        </w:rPr>
        <w:t>LICITANTES</w:t>
      </w:r>
    </w:p>
    <w:p w:rsidR="00BF3312" w:rsidRDefault="00BF3312">
      <w:pPr>
        <w:jc w:val="center"/>
        <w:rPr>
          <w:rFonts w:ascii="Calibri" w:eastAsia="Calibri" w:hAnsi="Calibri" w:cs="Calibri"/>
          <w:sz w:val="28"/>
          <w:szCs w:val="28"/>
        </w:rPr>
      </w:pPr>
    </w:p>
    <w:p w:rsidR="00BF3312" w:rsidRDefault="0016680C">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BF3312" w:rsidRDefault="0016680C">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BF3312" w:rsidRDefault="0016680C">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064666" w:rsidRDefault="00064666">
      <w:pPr>
        <w:rPr>
          <w:rFonts w:ascii="Arial" w:eastAsia="Arial" w:hAnsi="Arial" w:cs="Arial"/>
          <w:b/>
          <w:color w:val="5B5B5F"/>
          <w:sz w:val="28"/>
          <w:szCs w:val="28"/>
        </w:rPr>
      </w:pPr>
    </w:p>
    <w:p w:rsidR="00064666" w:rsidRDefault="00064666">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rPr>
          <w:rFonts w:ascii="Arial" w:eastAsia="Arial" w:hAnsi="Arial" w:cs="Arial"/>
          <w:b/>
          <w:color w:val="5B5B5F"/>
          <w:sz w:val="28"/>
          <w:szCs w:val="28"/>
        </w:rPr>
      </w:pPr>
    </w:p>
    <w:p w:rsidR="00BF3312" w:rsidRDefault="00BF3312">
      <w:pPr>
        <w:jc w:val="center"/>
        <w:rPr>
          <w:rFonts w:ascii="Calibri" w:eastAsia="Calibri" w:hAnsi="Calibri" w:cs="Calibri"/>
          <w:b/>
          <w:sz w:val="22"/>
          <w:szCs w:val="22"/>
        </w:rPr>
      </w:pPr>
      <w:bookmarkStart w:id="0" w:name="_heading=h.gjdgxs" w:colFirst="0" w:colLast="0"/>
      <w:bookmarkEnd w:id="0"/>
    </w:p>
    <w:p w:rsidR="00BF3312" w:rsidRPr="00716B5F" w:rsidRDefault="0016680C">
      <w:pPr>
        <w:jc w:val="center"/>
        <w:rPr>
          <w:rFonts w:ascii="Calibri" w:eastAsia="Calibri" w:hAnsi="Calibri" w:cs="Calibri"/>
          <w:b/>
          <w:sz w:val="22"/>
          <w:szCs w:val="22"/>
        </w:rPr>
      </w:pPr>
      <w:r w:rsidRPr="00716B5F">
        <w:rPr>
          <w:rFonts w:ascii="Calibri" w:eastAsia="Calibri" w:hAnsi="Calibri" w:cs="Calibri"/>
          <w:b/>
          <w:sz w:val="22"/>
          <w:szCs w:val="22"/>
        </w:rPr>
        <w:t xml:space="preserve">EDITAL DE CONCORRÊNCIA ELETRÔNICA Nº </w:t>
      </w:r>
      <w:r w:rsidR="00716B5F" w:rsidRPr="00716B5F">
        <w:rPr>
          <w:rFonts w:ascii="Calibri" w:eastAsia="Calibri" w:hAnsi="Calibri" w:cs="Calibri"/>
          <w:b/>
          <w:sz w:val="22"/>
          <w:szCs w:val="22"/>
        </w:rPr>
        <w:t>03</w:t>
      </w:r>
      <w:r w:rsidRPr="00716B5F">
        <w:rPr>
          <w:rFonts w:ascii="Calibri" w:eastAsia="Calibri" w:hAnsi="Calibri" w:cs="Calibri"/>
          <w:b/>
          <w:sz w:val="22"/>
          <w:szCs w:val="22"/>
        </w:rPr>
        <w:t>/202</w:t>
      </w:r>
      <w:r w:rsidR="00FF259F">
        <w:rPr>
          <w:rFonts w:ascii="Calibri" w:eastAsia="Calibri" w:hAnsi="Calibri" w:cs="Calibri"/>
          <w:b/>
          <w:sz w:val="22"/>
          <w:szCs w:val="22"/>
        </w:rPr>
        <w:t>3</w:t>
      </w:r>
      <w:bookmarkStart w:id="1" w:name="_GoBack"/>
      <w:bookmarkEnd w:id="1"/>
      <w:r w:rsidRPr="00716B5F">
        <w:rPr>
          <w:rFonts w:ascii="Calibri" w:eastAsia="Calibri" w:hAnsi="Calibri" w:cs="Calibri"/>
          <w:b/>
          <w:sz w:val="22"/>
          <w:szCs w:val="22"/>
        </w:rPr>
        <w:t>/DETRAN/MT</w:t>
      </w:r>
    </w:p>
    <w:p w:rsidR="00BF3312" w:rsidRPr="00A34E7E" w:rsidRDefault="0016680C">
      <w:pPr>
        <w:jc w:val="center"/>
        <w:rPr>
          <w:rFonts w:ascii="Calibri" w:eastAsia="Calibri" w:hAnsi="Calibri" w:cs="Calibri"/>
          <w:sz w:val="22"/>
          <w:szCs w:val="22"/>
          <w:lang w:val="en-US"/>
        </w:rPr>
      </w:pPr>
      <w:r w:rsidRPr="00716B5F">
        <w:rPr>
          <w:rFonts w:ascii="Calibri" w:eastAsia="Calibri" w:hAnsi="Calibri" w:cs="Calibri"/>
          <w:sz w:val="22"/>
          <w:szCs w:val="22"/>
          <w:lang w:val="en-US"/>
        </w:rPr>
        <w:t>(</w:t>
      </w:r>
      <w:proofErr w:type="spellStart"/>
      <w:r w:rsidRPr="00716B5F">
        <w:rPr>
          <w:rFonts w:ascii="Calibri" w:eastAsia="Calibri" w:hAnsi="Calibri" w:cs="Calibri"/>
          <w:sz w:val="22"/>
          <w:szCs w:val="22"/>
          <w:lang w:val="en-US"/>
        </w:rPr>
        <w:t>Processo</w:t>
      </w:r>
      <w:proofErr w:type="spellEnd"/>
      <w:r w:rsidRPr="00716B5F">
        <w:rPr>
          <w:rFonts w:ascii="Calibri" w:eastAsia="Calibri" w:hAnsi="Calibri" w:cs="Calibri"/>
          <w:sz w:val="22"/>
          <w:szCs w:val="22"/>
          <w:lang w:val="en-US"/>
        </w:rPr>
        <w:t xml:space="preserve"> </w:t>
      </w:r>
      <w:r w:rsidR="00D87205" w:rsidRPr="00716B5F">
        <w:rPr>
          <w:rFonts w:ascii="Calibri" w:eastAsia="Calibri" w:hAnsi="Calibri" w:cs="Calibri"/>
          <w:sz w:val="22"/>
          <w:szCs w:val="22"/>
          <w:lang w:val="en-US"/>
        </w:rPr>
        <w:t>DETRAN-PRO-2023/23273</w:t>
      </w:r>
      <w:r w:rsidRPr="00716B5F">
        <w:rPr>
          <w:rFonts w:ascii="Calibri" w:eastAsia="Calibri" w:hAnsi="Calibri" w:cs="Calibri"/>
          <w:sz w:val="22"/>
          <w:szCs w:val="22"/>
          <w:lang w:val="en-US"/>
        </w:rPr>
        <w:t>)</w:t>
      </w:r>
    </w:p>
    <w:p w:rsidR="00BF3312" w:rsidRPr="00A34E7E" w:rsidRDefault="00BF3312">
      <w:pPr>
        <w:rPr>
          <w:lang w:val="en-US"/>
        </w:rPr>
      </w:pPr>
    </w:p>
    <w:p w:rsidR="00BF3312" w:rsidRDefault="0016680C">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2" w:name="_heading=h.30j0zll" w:colFirst="0" w:colLast="0"/>
      <w:bookmarkEnd w:id="2"/>
      <w:r>
        <w:rPr>
          <w:rFonts w:ascii="Calibri" w:eastAsia="Calibri" w:hAnsi="Calibri" w:cs="Calibri"/>
          <w:color w:val="000000"/>
          <w:sz w:val="22"/>
          <w:szCs w:val="22"/>
        </w:rPr>
        <w:t>PREÂMBULO</w:t>
      </w:r>
    </w:p>
    <w:p w:rsidR="00BF3312" w:rsidRDefault="00BF3312">
      <w:pPr>
        <w:widowControl w:val="0"/>
        <w:spacing w:before="120" w:after="120"/>
        <w:jc w:val="both"/>
        <w:rPr>
          <w:rFonts w:ascii="Calibri" w:eastAsia="Calibri" w:hAnsi="Calibri" w:cs="Calibri"/>
          <w:b/>
          <w:sz w:val="18"/>
          <w:szCs w:val="18"/>
        </w:rPr>
      </w:pP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 xml:space="preserve">CONCORRÊNCIA </w:t>
      </w:r>
      <w:r w:rsidRPr="00691A40">
        <w:rPr>
          <w:rFonts w:ascii="Calibri" w:eastAsia="Calibri" w:hAnsi="Calibri" w:cs="Calibri"/>
          <w:b/>
          <w:sz w:val="22"/>
          <w:szCs w:val="22"/>
        </w:rPr>
        <w:t>ELETRÔNICA</w:t>
      </w:r>
      <w:r>
        <w:rPr>
          <w:rFonts w:ascii="Calibri" w:eastAsia="Calibri" w:hAnsi="Calibri" w:cs="Calibri"/>
          <w:sz w:val="22"/>
          <w:szCs w:val="22"/>
        </w:rPr>
        <w:t xml:space="preserve">, do tipo </w:t>
      </w:r>
      <w:r>
        <w:rPr>
          <w:rFonts w:ascii="Calibri" w:eastAsia="Calibri" w:hAnsi="Calibri" w:cs="Calibri"/>
          <w:b/>
          <w:sz w:val="22"/>
          <w:szCs w:val="22"/>
        </w:rPr>
        <w:t>MENOR PREÇO POR LOTE</w:t>
      </w:r>
      <w:r>
        <w:rPr>
          <w:rFonts w:ascii="Calibri" w:eastAsia="Calibri" w:hAnsi="Calibri" w:cs="Calibri"/>
          <w:sz w:val="22"/>
          <w:szCs w:val="22"/>
        </w:rPr>
        <w:t xml:space="preserve">, </w:t>
      </w:r>
      <w:r w:rsidR="00572901" w:rsidRPr="00233D8E">
        <w:rPr>
          <w:rFonts w:ascii="Calibri" w:eastAsia="Calibri" w:hAnsi="Calibri" w:cs="Calibri"/>
          <w:b/>
          <w:sz w:val="22"/>
          <w:szCs w:val="22"/>
        </w:rPr>
        <w:t>EMPREITADA POR PREÇO GLOBAL</w:t>
      </w:r>
      <w:r w:rsidR="00572901">
        <w:rPr>
          <w:rFonts w:ascii="Calibri" w:eastAsia="Calibri" w:hAnsi="Calibri" w:cs="Calibri"/>
          <w:sz w:val="22"/>
          <w:szCs w:val="22"/>
        </w:rPr>
        <w:t xml:space="preserve">, </w:t>
      </w:r>
      <w:r>
        <w:rPr>
          <w:rFonts w:ascii="Calibri" w:eastAsia="Calibri" w:hAnsi="Calibri" w:cs="Calibri"/>
          <w:sz w:val="22"/>
          <w:szCs w:val="22"/>
        </w:rPr>
        <w:t xml:space="preserve">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rsidR="00BF3312" w:rsidRPr="009D5B77" w:rsidRDefault="0016680C">
      <w:pPr>
        <w:numPr>
          <w:ilvl w:val="1"/>
          <w:numId w:val="3"/>
        </w:numPr>
        <w:tabs>
          <w:tab w:val="left" w:pos="567"/>
        </w:tabs>
        <w:ind w:left="0" w:firstLine="0"/>
        <w:jc w:val="both"/>
        <w:rPr>
          <w:rFonts w:ascii="Calibri" w:eastAsia="Calibri" w:hAnsi="Calibri" w:cs="Calibri"/>
          <w:sz w:val="22"/>
          <w:szCs w:val="22"/>
        </w:rPr>
      </w:pPr>
      <w:bookmarkStart w:id="3" w:name="_heading=h.1fob9te" w:colFirst="0" w:colLast="0"/>
      <w:bookmarkEnd w:id="3"/>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9D5B77">
          <w:rPr>
            <w:rFonts w:ascii="Calibri" w:eastAsia="Calibri" w:hAnsi="Calibri" w:cs="Calibri"/>
            <w:sz w:val="22"/>
            <w:szCs w:val="22"/>
          </w:rPr>
          <w:t>https://www.detran.mt.gov.br/web/detran-transparencia/concorrencia</w:t>
        </w:r>
      </w:hyperlink>
      <w:r w:rsidRPr="009D5B77">
        <w:rPr>
          <w:rFonts w:ascii="Calibri" w:eastAsia="Calibri" w:hAnsi="Calibri" w:cs="Calibri"/>
          <w:sz w:val="22"/>
          <w:szCs w:val="22"/>
        </w:rPr>
        <w:t xml:space="preserve"> e no Portal Nacional de Contratações Públicas: </w:t>
      </w:r>
      <w:hyperlink r:id="rId15">
        <w:r w:rsidRPr="009D5B77">
          <w:rPr>
            <w:rFonts w:ascii="Calibri" w:eastAsia="Calibri" w:hAnsi="Calibri" w:cs="Calibri"/>
            <w:sz w:val="22"/>
            <w:szCs w:val="22"/>
          </w:rPr>
          <w:t>https://pncp.gov.br</w:t>
        </w:r>
      </w:hyperlink>
      <w:r w:rsidRPr="009D5B77">
        <w:rPr>
          <w:rFonts w:ascii="Calibri" w:eastAsia="Calibri" w:hAnsi="Calibri" w:cs="Calibri"/>
          <w:sz w:val="22"/>
          <w:szCs w:val="22"/>
        </w:rPr>
        <w:t>.</w:t>
      </w:r>
    </w:p>
    <w:p w:rsidR="00BF3312" w:rsidRPr="009D5B77" w:rsidRDefault="0016680C">
      <w:pPr>
        <w:numPr>
          <w:ilvl w:val="1"/>
          <w:numId w:val="3"/>
        </w:numPr>
        <w:tabs>
          <w:tab w:val="left" w:pos="567"/>
        </w:tabs>
        <w:ind w:left="0" w:firstLine="0"/>
        <w:jc w:val="both"/>
        <w:rPr>
          <w:rFonts w:ascii="Calibri" w:eastAsia="Calibri" w:hAnsi="Calibri" w:cs="Calibri"/>
          <w:sz w:val="22"/>
          <w:szCs w:val="22"/>
        </w:rPr>
      </w:pPr>
      <w:bookmarkStart w:id="4" w:name="_heading=h.3znysh7" w:colFirst="0" w:colLast="0"/>
      <w:bookmarkEnd w:id="4"/>
      <w:r w:rsidRPr="009D5B77">
        <w:rPr>
          <w:rFonts w:ascii="Calibri" w:eastAsia="Calibri" w:hAnsi="Calibri" w:cs="Calibri"/>
          <w:sz w:val="22"/>
          <w:szCs w:val="22"/>
        </w:rPr>
        <w:t xml:space="preserve">As propostas comerciais serão recebidas a partir das </w:t>
      </w:r>
      <w:r w:rsidR="009D5B77" w:rsidRPr="009D5B77">
        <w:rPr>
          <w:rFonts w:ascii="Calibri" w:eastAsia="Calibri" w:hAnsi="Calibri" w:cs="Calibri"/>
          <w:b/>
          <w:sz w:val="22"/>
          <w:szCs w:val="22"/>
        </w:rPr>
        <w:t>08</w:t>
      </w:r>
      <w:r w:rsidRPr="009D5B77">
        <w:rPr>
          <w:rFonts w:ascii="Calibri" w:eastAsia="Calibri" w:hAnsi="Calibri" w:cs="Calibri"/>
          <w:b/>
          <w:sz w:val="22"/>
          <w:szCs w:val="22"/>
        </w:rPr>
        <w:t>h00min</w:t>
      </w:r>
      <w:r w:rsidRPr="009D5B77">
        <w:rPr>
          <w:rFonts w:ascii="Calibri" w:eastAsia="Calibri" w:hAnsi="Calibri" w:cs="Calibri"/>
          <w:sz w:val="22"/>
          <w:szCs w:val="22"/>
        </w:rPr>
        <w:t xml:space="preserve"> do dia </w:t>
      </w:r>
      <w:r w:rsidR="009D5B77" w:rsidRPr="009D5B77">
        <w:rPr>
          <w:rFonts w:ascii="Calibri" w:eastAsia="Calibri" w:hAnsi="Calibri" w:cs="Calibri"/>
          <w:b/>
          <w:sz w:val="22"/>
          <w:szCs w:val="22"/>
        </w:rPr>
        <w:t>01</w:t>
      </w:r>
      <w:r w:rsidRPr="009D5B77">
        <w:rPr>
          <w:rFonts w:ascii="Calibri" w:eastAsia="Calibri" w:hAnsi="Calibri" w:cs="Calibri"/>
          <w:b/>
          <w:sz w:val="22"/>
          <w:szCs w:val="22"/>
        </w:rPr>
        <w:t>/</w:t>
      </w:r>
      <w:r w:rsidR="009D5B77" w:rsidRPr="009D5B77">
        <w:rPr>
          <w:rFonts w:ascii="Calibri" w:eastAsia="Calibri" w:hAnsi="Calibri" w:cs="Calibri"/>
          <w:b/>
          <w:sz w:val="22"/>
          <w:szCs w:val="22"/>
        </w:rPr>
        <w:t>12</w:t>
      </w:r>
      <w:r w:rsidRPr="009D5B77">
        <w:rPr>
          <w:rFonts w:ascii="Calibri" w:eastAsia="Calibri" w:hAnsi="Calibri" w:cs="Calibri"/>
          <w:b/>
          <w:sz w:val="22"/>
          <w:szCs w:val="22"/>
        </w:rPr>
        <w:t>/202</w:t>
      </w:r>
      <w:r w:rsidR="009D5B77" w:rsidRPr="009D5B77">
        <w:rPr>
          <w:rFonts w:ascii="Calibri" w:eastAsia="Calibri" w:hAnsi="Calibri" w:cs="Calibri"/>
          <w:b/>
          <w:sz w:val="22"/>
          <w:szCs w:val="22"/>
        </w:rPr>
        <w:t>3</w:t>
      </w:r>
      <w:r w:rsidRPr="009D5B77">
        <w:rPr>
          <w:rFonts w:ascii="Calibri" w:eastAsia="Calibri" w:hAnsi="Calibri" w:cs="Calibri"/>
          <w:sz w:val="22"/>
          <w:szCs w:val="22"/>
        </w:rPr>
        <w:t xml:space="preserve"> até as </w:t>
      </w:r>
      <w:r w:rsidR="009D5B77" w:rsidRPr="009D5B77">
        <w:rPr>
          <w:rFonts w:ascii="Calibri" w:eastAsia="Calibri" w:hAnsi="Calibri" w:cs="Calibri"/>
          <w:b/>
          <w:sz w:val="22"/>
          <w:szCs w:val="22"/>
        </w:rPr>
        <w:t>08</w:t>
      </w:r>
      <w:r w:rsidRPr="009D5B77">
        <w:rPr>
          <w:rFonts w:ascii="Calibri" w:eastAsia="Calibri" w:hAnsi="Calibri" w:cs="Calibri"/>
          <w:b/>
          <w:sz w:val="22"/>
          <w:szCs w:val="22"/>
        </w:rPr>
        <w:t>h00min</w:t>
      </w:r>
      <w:r w:rsidRPr="009D5B77">
        <w:rPr>
          <w:rFonts w:ascii="Calibri" w:eastAsia="Calibri" w:hAnsi="Calibri" w:cs="Calibri"/>
          <w:sz w:val="22"/>
          <w:szCs w:val="22"/>
        </w:rPr>
        <w:t xml:space="preserve"> do dia </w:t>
      </w:r>
      <w:r w:rsidR="009D5B77" w:rsidRPr="009D5B77">
        <w:rPr>
          <w:rFonts w:ascii="Calibri" w:eastAsia="Calibri" w:hAnsi="Calibri" w:cs="Calibri"/>
          <w:b/>
          <w:sz w:val="22"/>
          <w:szCs w:val="22"/>
        </w:rPr>
        <w:t>19</w:t>
      </w:r>
      <w:r w:rsidRPr="009D5B77">
        <w:rPr>
          <w:rFonts w:ascii="Calibri" w:eastAsia="Calibri" w:hAnsi="Calibri" w:cs="Calibri"/>
          <w:b/>
          <w:sz w:val="22"/>
          <w:szCs w:val="22"/>
        </w:rPr>
        <w:t>/</w:t>
      </w:r>
      <w:r w:rsidR="009D5B77" w:rsidRPr="009D5B77">
        <w:rPr>
          <w:rFonts w:ascii="Calibri" w:eastAsia="Calibri" w:hAnsi="Calibri" w:cs="Calibri"/>
          <w:b/>
          <w:sz w:val="22"/>
          <w:szCs w:val="22"/>
        </w:rPr>
        <w:t>12</w:t>
      </w:r>
      <w:r w:rsidRPr="009D5B77">
        <w:rPr>
          <w:rFonts w:ascii="Calibri" w:eastAsia="Calibri" w:hAnsi="Calibri" w:cs="Calibri"/>
          <w:b/>
          <w:sz w:val="22"/>
          <w:szCs w:val="22"/>
        </w:rPr>
        <w:t>/202</w:t>
      </w:r>
      <w:r w:rsidR="009D5B77" w:rsidRPr="009D5B77">
        <w:rPr>
          <w:rFonts w:ascii="Calibri" w:eastAsia="Calibri" w:hAnsi="Calibri" w:cs="Calibri"/>
          <w:b/>
          <w:sz w:val="22"/>
          <w:szCs w:val="22"/>
        </w:rPr>
        <w:t>3</w:t>
      </w:r>
      <w:r w:rsidRPr="009D5B77">
        <w:rPr>
          <w:rFonts w:ascii="Calibri" w:eastAsia="Calibri" w:hAnsi="Calibri" w:cs="Calibri"/>
          <w:b/>
          <w:sz w:val="22"/>
          <w:szCs w:val="22"/>
        </w:rPr>
        <w:t xml:space="preserve"> horário de Cuiabá/MT</w:t>
      </w:r>
      <w:r w:rsidRPr="009D5B77">
        <w:rPr>
          <w:rFonts w:ascii="Calibri" w:eastAsia="Calibri" w:hAnsi="Calibri" w:cs="Calibri"/>
          <w:sz w:val="22"/>
          <w:szCs w:val="22"/>
        </w:rPr>
        <w:t xml:space="preserve"> (horário de Brasília </w:t>
      </w:r>
      <w:r w:rsidR="009D5B77" w:rsidRPr="009D5B77">
        <w:rPr>
          <w:rFonts w:ascii="Calibri" w:eastAsia="Calibri" w:hAnsi="Calibri" w:cs="Calibri"/>
          <w:sz w:val="22"/>
          <w:szCs w:val="22"/>
        </w:rPr>
        <w:t>09</w:t>
      </w:r>
      <w:r w:rsidRPr="009D5B77">
        <w:rPr>
          <w:rFonts w:ascii="Calibri" w:eastAsia="Calibri" w:hAnsi="Calibri" w:cs="Calibri"/>
          <w:sz w:val="22"/>
          <w:szCs w:val="22"/>
        </w:rPr>
        <w:t xml:space="preserve">h00min / </w:t>
      </w:r>
      <w:r w:rsidR="009D5B77" w:rsidRPr="009D5B77">
        <w:rPr>
          <w:rFonts w:ascii="Calibri" w:eastAsia="Calibri" w:hAnsi="Calibri" w:cs="Calibri"/>
          <w:sz w:val="22"/>
          <w:szCs w:val="22"/>
        </w:rPr>
        <w:t>09</w:t>
      </w:r>
      <w:r w:rsidRPr="009D5B77">
        <w:rPr>
          <w:rFonts w:ascii="Calibri" w:eastAsia="Calibri" w:hAnsi="Calibri" w:cs="Calibri"/>
          <w:sz w:val="22"/>
          <w:szCs w:val="22"/>
        </w:rPr>
        <w:t xml:space="preserve">h00min), por meio do SIAG no endereço </w:t>
      </w:r>
      <w:hyperlink r:id="rId16">
        <w:r w:rsidRPr="009D5B77">
          <w:rPr>
            <w:rFonts w:ascii="Calibri" w:eastAsia="Calibri" w:hAnsi="Calibri" w:cs="Calibri"/>
            <w:sz w:val="22"/>
            <w:szCs w:val="22"/>
          </w:rPr>
          <w:t>https://aquisicoes.seplag.mt.gov.br/</w:t>
        </w:r>
      </w:hyperlink>
      <w:r w:rsidRPr="009D5B77">
        <w:rPr>
          <w:rFonts w:ascii="Calibri" w:eastAsia="Calibri" w:hAnsi="Calibri" w:cs="Calibri"/>
          <w:sz w:val="22"/>
          <w:szCs w:val="22"/>
        </w:rPr>
        <w:t>, podendo os interessados cadastrar ou substituir propostas no sistema eletrônico.</w:t>
      </w:r>
    </w:p>
    <w:p w:rsidR="00BF3312" w:rsidRPr="009D5B77" w:rsidRDefault="0016680C">
      <w:pPr>
        <w:numPr>
          <w:ilvl w:val="1"/>
          <w:numId w:val="3"/>
        </w:numPr>
        <w:tabs>
          <w:tab w:val="left" w:pos="567"/>
        </w:tabs>
        <w:ind w:left="0" w:firstLine="0"/>
        <w:jc w:val="both"/>
        <w:rPr>
          <w:rFonts w:ascii="Calibri" w:eastAsia="Calibri" w:hAnsi="Calibri" w:cs="Calibri"/>
          <w:sz w:val="22"/>
          <w:szCs w:val="22"/>
        </w:rPr>
      </w:pPr>
      <w:r w:rsidRPr="009D5B77">
        <w:rPr>
          <w:rFonts w:ascii="Calibri" w:eastAsia="Calibri" w:hAnsi="Calibri" w:cs="Calibri"/>
          <w:b/>
          <w:sz w:val="22"/>
          <w:szCs w:val="22"/>
        </w:rPr>
        <w:t xml:space="preserve">Data e Horário de abertura da sessão pública: </w:t>
      </w:r>
      <w:r w:rsidR="009D5B77" w:rsidRPr="009D5B77">
        <w:rPr>
          <w:rFonts w:ascii="Calibri" w:eastAsia="Calibri" w:hAnsi="Calibri" w:cs="Calibri"/>
          <w:b/>
          <w:sz w:val="22"/>
          <w:szCs w:val="22"/>
        </w:rPr>
        <w:t>19</w:t>
      </w:r>
      <w:r w:rsidRPr="009D5B77">
        <w:rPr>
          <w:rFonts w:ascii="Calibri" w:eastAsia="Calibri" w:hAnsi="Calibri" w:cs="Calibri"/>
          <w:b/>
          <w:sz w:val="22"/>
          <w:szCs w:val="22"/>
        </w:rPr>
        <w:t>/</w:t>
      </w:r>
      <w:r w:rsidR="009D5B77" w:rsidRPr="009D5B77">
        <w:rPr>
          <w:rFonts w:ascii="Calibri" w:eastAsia="Calibri" w:hAnsi="Calibri" w:cs="Calibri"/>
          <w:b/>
          <w:sz w:val="22"/>
          <w:szCs w:val="22"/>
        </w:rPr>
        <w:t>12</w:t>
      </w:r>
      <w:r w:rsidRPr="009D5B77">
        <w:rPr>
          <w:rFonts w:ascii="Calibri" w:eastAsia="Calibri" w:hAnsi="Calibri" w:cs="Calibri"/>
          <w:b/>
          <w:sz w:val="22"/>
          <w:szCs w:val="22"/>
        </w:rPr>
        <w:t>/20</w:t>
      </w:r>
      <w:r w:rsidR="009D5B77" w:rsidRPr="009D5B77">
        <w:rPr>
          <w:rFonts w:ascii="Calibri" w:eastAsia="Calibri" w:hAnsi="Calibri" w:cs="Calibri"/>
          <w:b/>
          <w:sz w:val="22"/>
          <w:szCs w:val="22"/>
        </w:rPr>
        <w:t>23</w:t>
      </w:r>
      <w:r w:rsidRPr="009D5B77">
        <w:rPr>
          <w:rFonts w:ascii="Calibri" w:eastAsia="Calibri" w:hAnsi="Calibri" w:cs="Calibri"/>
          <w:b/>
          <w:sz w:val="22"/>
          <w:szCs w:val="22"/>
        </w:rPr>
        <w:t xml:space="preserve"> às </w:t>
      </w:r>
      <w:r w:rsidR="009D5B77" w:rsidRPr="009D5B77">
        <w:rPr>
          <w:rFonts w:ascii="Calibri" w:eastAsia="Calibri" w:hAnsi="Calibri" w:cs="Calibri"/>
          <w:b/>
          <w:sz w:val="22"/>
          <w:szCs w:val="22"/>
        </w:rPr>
        <w:t>08</w:t>
      </w:r>
      <w:r w:rsidRPr="009D5B77">
        <w:rPr>
          <w:rFonts w:ascii="Calibri" w:eastAsia="Calibri" w:hAnsi="Calibri" w:cs="Calibri"/>
          <w:b/>
          <w:sz w:val="22"/>
          <w:szCs w:val="22"/>
        </w:rPr>
        <w:t>h</w:t>
      </w:r>
      <w:r w:rsidR="009D5B77" w:rsidRPr="009D5B77">
        <w:rPr>
          <w:rFonts w:ascii="Calibri" w:eastAsia="Calibri" w:hAnsi="Calibri" w:cs="Calibri"/>
          <w:b/>
          <w:sz w:val="22"/>
          <w:szCs w:val="22"/>
        </w:rPr>
        <w:t>3</w:t>
      </w:r>
      <w:r w:rsidRPr="009D5B77">
        <w:rPr>
          <w:rFonts w:ascii="Calibri" w:eastAsia="Calibri" w:hAnsi="Calibri" w:cs="Calibri"/>
          <w:b/>
          <w:sz w:val="22"/>
          <w:szCs w:val="22"/>
        </w:rPr>
        <w:t>0min - Horário de Cuiabá/MT (</w:t>
      </w:r>
      <w:r w:rsidR="009D5B77" w:rsidRPr="009D5B77">
        <w:rPr>
          <w:rFonts w:ascii="Calibri" w:eastAsia="Calibri" w:hAnsi="Calibri" w:cs="Calibri"/>
          <w:b/>
          <w:sz w:val="22"/>
          <w:szCs w:val="22"/>
        </w:rPr>
        <w:t>09</w:t>
      </w:r>
      <w:r w:rsidRPr="009D5B77">
        <w:rPr>
          <w:rFonts w:ascii="Calibri" w:eastAsia="Calibri" w:hAnsi="Calibri" w:cs="Calibri"/>
          <w:b/>
          <w:sz w:val="22"/>
          <w:szCs w:val="22"/>
        </w:rPr>
        <w:t>h</w:t>
      </w:r>
      <w:r w:rsidR="009D5B77" w:rsidRPr="009D5B77">
        <w:rPr>
          <w:rFonts w:ascii="Calibri" w:eastAsia="Calibri" w:hAnsi="Calibri" w:cs="Calibri"/>
          <w:b/>
          <w:sz w:val="22"/>
          <w:szCs w:val="22"/>
        </w:rPr>
        <w:t>3</w:t>
      </w:r>
      <w:r w:rsidRPr="009D5B77">
        <w:rPr>
          <w:rFonts w:ascii="Calibri" w:eastAsia="Calibri" w:hAnsi="Calibri" w:cs="Calibri"/>
          <w:b/>
          <w:sz w:val="22"/>
          <w:szCs w:val="22"/>
        </w:rPr>
        <w:t>0min - Horário de Brasília/DF)</w:t>
      </w:r>
      <w:r w:rsidRPr="009D5B77">
        <w:rPr>
          <w:rFonts w:ascii="Calibri" w:eastAsia="Calibri" w:hAnsi="Calibri" w:cs="Calibri"/>
          <w:sz w:val="22"/>
          <w:szCs w:val="22"/>
        </w:rPr>
        <w:t>.</w:t>
      </w:r>
    </w:p>
    <w:p w:rsidR="00BF3312" w:rsidRDefault="00BF3312">
      <w:pPr>
        <w:tabs>
          <w:tab w:val="left" w:pos="567"/>
        </w:tabs>
        <w:jc w:val="both"/>
        <w:rPr>
          <w:rFonts w:ascii="Arial" w:eastAsia="Arial" w:hAnsi="Arial" w:cs="Arial"/>
          <w:b/>
          <w:sz w:val="20"/>
          <w:szCs w:val="20"/>
        </w:rPr>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Pr>
          <w:rFonts w:ascii="Calibri" w:eastAsia="Calibri" w:hAnsi="Calibri" w:cs="Calibri"/>
          <w:color w:val="000000"/>
          <w:sz w:val="22"/>
          <w:szCs w:val="22"/>
        </w:rPr>
        <w:t>DO OBJETO</w:t>
      </w:r>
    </w:p>
    <w:p w:rsidR="00BF3312" w:rsidRDefault="00BF3312">
      <w:pPr>
        <w:pBdr>
          <w:top w:val="nil"/>
          <w:left w:val="nil"/>
          <w:bottom w:val="nil"/>
          <w:right w:val="nil"/>
          <w:between w:val="nil"/>
        </w:pBdr>
        <w:tabs>
          <w:tab w:val="left" w:pos="567"/>
        </w:tabs>
        <w:jc w:val="both"/>
      </w:pPr>
    </w:p>
    <w:p w:rsidR="00BF3312" w:rsidRPr="00691A40" w:rsidRDefault="00D87205" w:rsidP="00D87205">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691A40">
        <w:rPr>
          <w:rFonts w:ascii="Calibri" w:eastAsia="Calibri" w:hAnsi="Calibri" w:cs="Calibri"/>
          <w:sz w:val="22"/>
          <w:szCs w:val="22"/>
        </w:rPr>
        <w:t>Contratação de empresa especializada para execução de Ampliação e Reforma da 11ª CRT de Guiratinga/MT.</w:t>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AC1F72">
        <w:rPr>
          <w:rFonts w:ascii="Calibri" w:eastAsia="Calibri" w:hAnsi="Calibri" w:cs="Calibri"/>
          <w:sz w:val="22"/>
          <w:szCs w:val="22"/>
        </w:rPr>
        <w:t>er assinado pela adjudicatária.</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BF3312" w:rsidRDefault="00BF3312">
      <w:pPr>
        <w:tabs>
          <w:tab w:val="left" w:pos="567"/>
        </w:tabs>
        <w:jc w:val="both"/>
      </w:pPr>
    </w:p>
    <w:p w:rsidR="00BF3312" w:rsidRDefault="00FF0D29" w:rsidP="00FF0D29">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F0D29">
        <w:rPr>
          <w:rFonts w:ascii="Calibri" w:eastAsia="Calibri" w:hAnsi="Calibri" w:cs="Calibri"/>
          <w:sz w:val="22"/>
          <w:szCs w:val="22"/>
        </w:rPr>
        <w:t>A vigência da contratação será de 12 (doze) meses, contados da data de assinatura do contrato</w:t>
      </w:r>
      <w:r w:rsidR="0016680C">
        <w:rPr>
          <w:rFonts w:ascii="Calibri" w:eastAsia="Calibri" w:hAnsi="Calibri" w:cs="Calibri"/>
          <w:sz w:val="22"/>
          <w:szCs w:val="22"/>
        </w:rPr>
        <w:t>.</w:t>
      </w:r>
    </w:p>
    <w:p w:rsidR="00BF3312" w:rsidRDefault="00BF3312">
      <w:pPr>
        <w:tabs>
          <w:tab w:val="left" w:pos="567"/>
        </w:tabs>
        <w:jc w:val="both"/>
      </w:pPr>
    </w:p>
    <w:p w:rsidR="00BF3312" w:rsidRPr="00FF0D29" w:rsidRDefault="00FF0D2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F0D29">
        <w:rPr>
          <w:rFonts w:ascii="Calibri" w:eastAsia="Calibri" w:hAnsi="Calibri" w:cs="Calibri"/>
          <w:color w:val="000000"/>
          <w:sz w:val="22"/>
          <w:szCs w:val="22"/>
        </w:rPr>
        <w:t>O prazo de execução será de 09 (</w:t>
      </w:r>
      <w:r w:rsidR="00F154D8">
        <w:rPr>
          <w:rFonts w:ascii="Calibri" w:eastAsia="Calibri" w:hAnsi="Calibri" w:cs="Calibri"/>
          <w:color w:val="000000"/>
          <w:sz w:val="22"/>
          <w:szCs w:val="22"/>
        </w:rPr>
        <w:t>nove</w:t>
      </w:r>
      <w:r w:rsidRPr="00FF0D29">
        <w:rPr>
          <w:rFonts w:ascii="Calibri" w:eastAsia="Calibri" w:hAnsi="Calibri" w:cs="Calibri"/>
          <w:color w:val="000000"/>
          <w:sz w:val="22"/>
          <w:szCs w:val="22"/>
        </w:rPr>
        <w:t xml:space="preserve">) meses, contados a partir do </w:t>
      </w:r>
      <w:r w:rsidR="00EE162D">
        <w:rPr>
          <w:rFonts w:ascii="Calibri" w:eastAsia="Calibri" w:hAnsi="Calibri" w:cs="Calibri"/>
          <w:color w:val="000000"/>
          <w:sz w:val="22"/>
          <w:szCs w:val="22"/>
        </w:rPr>
        <w:t>recebimento da ordem de serviço</w:t>
      </w:r>
      <w:r w:rsidRPr="00FF0D29">
        <w:rPr>
          <w:rFonts w:ascii="Calibri" w:eastAsia="Calibri" w:hAnsi="Calibri" w:cs="Calibri"/>
          <w:color w:val="000000"/>
          <w:sz w:val="22"/>
          <w:szCs w:val="22"/>
        </w:rPr>
        <w:t xml:space="preserve"> expedida pelo fiscal da contratação</w:t>
      </w:r>
      <w:r>
        <w:rPr>
          <w:rFonts w:ascii="Calibri" w:eastAsia="Calibri" w:hAnsi="Calibri" w:cs="Calibri"/>
          <w:color w:val="000000"/>
          <w:sz w:val="22"/>
          <w:szCs w:val="22"/>
        </w:rPr>
        <w:t>.</w:t>
      </w:r>
    </w:p>
    <w:p w:rsidR="00BF3312" w:rsidRPr="005B76A0"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5B76A0">
        <w:rPr>
          <w:rFonts w:ascii="Calibri" w:eastAsia="Calibri" w:hAnsi="Calibri" w:cs="Calibri"/>
          <w:sz w:val="22"/>
          <w:szCs w:val="22"/>
        </w:rPr>
        <w:t>Os prazos de vigência/execução poderão ser prorrogados nos termos da legislação</w:t>
      </w:r>
      <w:r w:rsidR="00FF0D29" w:rsidRPr="005B76A0">
        <w:rPr>
          <w:rFonts w:ascii="Calibri" w:eastAsia="Calibri" w:hAnsi="Calibri" w:cs="Calibri"/>
          <w:sz w:val="22"/>
          <w:szCs w:val="22"/>
        </w:rPr>
        <w:t>.</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Quando do recebimento da referida Ordem de Serviço, a empresa contratada deverá apresentar ao Contratante, a Anotação de Responsabilidade Técnica - ART, junto ao Conselho Regional de Engenharia e 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e do(s) preposto(s) indicados pela empresa para a licitação.</w:t>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Pr>
          <w:rFonts w:ascii="Calibri" w:eastAsia="Calibri" w:hAnsi="Calibri" w:cs="Calibri"/>
          <w:color w:val="000000"/>
          <w:sz w:val="22"/>
          <w:szCs w:val="22"/>
        </w:rPr>
        <w:t>EXIGÊNCIA DE GARANTIA E FORMA DE PRESTAÇÃO, SE FOR O CASO</w:t>
      </w:r>
    </w:p>
    <w:p w:rsidR="00BF3312" w:rsidRDefault="00BF3312">
      <w:pPr>
        <w:tabs>
          <w:tab w:val="left" w:pos="567"/>
        </w:tabs>
        <w:jc w:val="both"/>
      </w:pPr>
    </w:p>
    <w:p w:rsidR="00BF3312" w:rsidRPr="005B76A0"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5B76A0">
        <w:rPr>
          <w:rFonts w:ascii="Calibri" w:eastAsia="Calibri" w:hAnsi="Calibri" w:cs="Calibri"/>
          <w:sz w:val="22"/>
          <w:szCs w:val="22"/>
        </w:rPr>
        <w:t xml:space="preserve">Nos termos do </w:t>
      </w:r>
      <w:hyperlink r:id="rId17" w:anchor=":~:text=3%C2%BA%20deste%20artigo.-,%C2%A7%205%C2%BA,-O%20edital%20cujo">
        <w:r w:rsidRPr="005B76A0">
          <w:rPr>
            <w:rFonts w:ascii="Calibri" w:eastAsia="Calibri" w:hAnsi="Calibri" w:cs="Calibri"/>
            <w:sz w:val="22"/>
            <w:szCs w:val="22"/>
          </w:rPr>
          <w:t>§5º, art. 77 do Decreto Estadual nº 1.525/2022</w:t>
        </w:r>
      </w:hyperlink>
      <w:r w:rsidRPr="005B76A0">
        <w:rPr>
          <w:rFonts w:ascii="Calibri" w:eastAsia="Calibri" w:hAnsi="Calibri" w:cs="Calibri"/>
          <w:sz w:val="22"/>
          <w:szCs w:val="22"/>
        </w:rPr>
        <w:t xml:space="preserve">, no momento da apresentação da proposta, como requisito de </w:t>
      </w:r>
      <w:proofErr w:type="spellStart"/>
      <w:r w:rsidRPr="005B76A0">
        <w:rPr>
          <w:rFonts w:ascii="Calibri" w:eastAsia="Calibri" w:hAnsi="Calibri" w:cs="Calibri"/>
          <w:sz w:val="22"/>
          <w:szCs w:val="22"/>
        </w:rPr>
        <w:t>pré</w:t>
      </w:r>
      <w:proofErr w:type="spellEnd"/>
      <w:r w:rsidRPr="005B76A0">
        <w:rPr>
          <w:rFonts w:ascii="Calibri" w:eastAsia="Calibri" w:hAnsi="Calibri" w:cs="Calibri"/>
          <w:sz w:val="22"/>
          <w:szCs w:val="22"/>
        </w:rPr>
        <w:t xml:space="preserve">-habilitação, os interessados deverão comprovar que asseguraram o valor de 1% do valor estimado da presente contratação à título de garantia de proposta, que poderá ser prestada nas modalidades do </w:t>
      </w:r>
      <w:hyperlink r:id="rId18" w:anchor=":~:text=DAS%20GARANTIAS-,Art.%2096,-.%20A%20crit%C3%A9rio%20da">
        <w:r w:rsidRPr="005B76A0">
          <w:rPr>
            <w:rFonts w:ascii="Calibri" w:eastAsia="Calibri" w:hAnsi="Calibri" w:cs="Calibri"/>
            <w:sz w:val="22"/>
            <w:szCs w:val="22"/>
          </w:rPr>
          <w:t>art. 96 da Lei Federal nº 14.133/2021</w:t>
        </w:r>
      </w:hyperlink>
      <w:r w:rsidRPr="005B76A0">
        <w:rPr>
          <w:rFonts w:ascii="Calibri" w:eastAsia="Calibri" w:hAnsi="Calibri" w:cs="Calibri"/>
          <w:sz w:val="22"/>
          <w:szCs w:val="22"/>
        </w:rPr>
        <w:t>.</w:t>
      </w:r>
    </w:p>
    <w:p w:rsidR="00BF3312" w:rsidRPr="005B76A0" w:rsidRDefault="0016680C">
      <w:pPr>
        <w:numPr>
          <w:ilvl w:val="1"/>
          <w:numId w:val="3"/>
        </w:numPr>
        <w:tabs>
          <w:tab w:val="left" w:pos="567"/>
        </w:tabs>
        <w:ind w:left="0" w:firstLine="0"/>
        <w:jc w:val="both"/>
        <w:rPr>
          <w:rFonts w:ascii="Calibri" w:eastAsia="Calibri" w:hAnsi="Calibri" w:cs="Calibri"/>
          <w:color w:val="000000"/>
          <w:sz w:val="22"/>
          <w:szCs w:val="22"/>
        </w:rPr>
      </w:pPr>
      <w:r w:rsidRPr="005B76A0">
        <w:rPr>
          <w:rFonts w:ascii="Calibri" w:eastAsia="Calibri" w:hAnsi="Calibri" w:cs="Calibri"/>
          <w:sz w:val="22"/>
          <w:szCs w:val="22"/>
        </w:rPr>
        <w:t>Para segurança da CONTRATANTE quanto ao cumprimento das obrigações contratuais, a CONTRATADA deverá apresentar garantia contratual, no percentual de 5% (cinco) do valor do contrato, atualizável nas mesmas condições conforme</w:t>
      </w:r>
      <w:hyperlink r:id="rId19" w:anchor=":~:text=DAS%20GARANTIAS-,Art.%2096,-.%20A%20crit%C3%A9rio%20da">
        <w:r w:rsidRPr="005B76A0">
          <w:rPr>
            <w:rFonts w:ascii="Calibri" w:eastAsia="Calibri" w:hAnsi="Calibri" w:cs="Calibri"/>
            <w:sz w:val="22"/>
            <w:szCs w:val="22"/>
          </w:rPr>
          <w:t xml:space="preserve"> art. 96 da Lei Federal nº 14.133/2021</w:t>
        </w:r>
      </w:hyperlink>
      <w:r w:rsidR="00FA6A67" w:rsidRPr="005B76A0">
        <w:rPr>
          <w:rFonts w:ascii="Calibri" w:eastAsia="Calibri" w:hAnsi="Calibri" w:cs="Calibri"/>
          <w:sz w:val="22"/>
          <w:szCs w:val="22"/>
        </w:rPr>
        <w:t>.</w:t>
      </w:r>
    </w:p>
    <w:p w:rsidR="00BF3312" w:rsidRPr="005B76A0" w:rsidRDefault="00BF3312">
      <w:pPr>
        <w:tabs>
          <w:tab w:val="left" w:pos="567"/>
        </w:tabs>
        <w:jc w:val="both"/>
      </w:pPr>
    </w:p>
    <w:p w:rsidR="00BF3312" w:rsidRPr="005B76A0"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B76A0">
        <w:rPr>
          <w:rFonts w:ascii="Calibri" w:eastAsia="Calibri" w:hAnsi="Calibri" w:cs="Calibri"/>
          <w:sz w:val="22"/>
          <w:szCs w:val="22"/>
        </w:rPr>
        <w:t>O comprovante da garantia deverá ser apresentado em original ou cópia autenticada, no prazo máximo de até 10 (dez) dias, após a assinatura do contrato, devendo ter sua validade, por no mínimo o prazo de vigência do Contrato, acrescido de 3 (três) meses.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B76A0">
        <w:rPr>
          <w:rFonts w:ascii="Calibri" w:eastAsia="Calibri" w:hAnsi="Calibri" w:cs="Calibri"/>
          <w:sz w:val="22"/>
          <w:szCs w:val="22"/>
        </w:rPr>
        <w:t>Somente depois que a gar</w:t>
      </w:r>
      <w:r>
        <w:rPr>
          <w:rFonts w:ascii="Calibri" w:eastAsia="Calibri" w:hAnsi="Calibri" w:cs="Calibri"/>
          <w:sz w:val="22"/>
          <w:szCs w:val="22"/>
        </w:rPr>
        <w:t>antia contratual for prestada, o fiscal/gestor poderá emitir a ordem de fornecimento ou a ordem de serviço, salvo justificativa expressa juntada ao processo do respectivo contrato.</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entidades garantidoras deverão estar devidamente autorizadas pelo</w:t>
      </w:r>
      <w:hyperlink r:id="rId20">
        <w:r>
          <w:rPr>
            <w:rFonts w:ascii="Calibri" w:eastAsia="Calibri" w:hAnsi="Calibri" w:cs="Calibri"/>
            <w:sz w:val="22"/>
            <w:szCs w:val="22"/>
          </w:rPr>
          <w:t xml:space="preserve"> Banco Central</w:t>
        </w:r>
      </w:hyperlink>
      <w:r>
        <w:rPr>
          <w:rFonts w:ascii="Calibri" w:eastAsia="Calibri" w:hAnsi="Calibri" w:cs="Calibri"/>
          <w:sz w:val="22"/>
          <w:szCs w:val="22"/>
        </w:rPr>
        <w:t xml:space="preserve"> dentro dos limites de valores que lhe são autorizados pela referida Entidade Federal.</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assegurará, qualquer que seja a modalidade escolhida, o pagamento de prejuízos advindos do não cumprimento do contrato, multas aplicadas à CONTRATADA, prejuízos diretos causados ao CONTRATANTE decorrentes de culpa ou dolo durante a execução do contrato e obrigações previdenciárias e trabalhistas não honradas pela CONTRATADA.</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21" w:anchor=":~:text=neglig%C3%AAncia%20os%20inutilizar.-,Art.%20618,-.%20Nos%20contratos%20de">
        <w:r>
          <w:rPr>
            <w:rFonts w:ascii="Calibri" w:eastAsia="Calibri" w:hAnsi="Calibri" w:cs="Calibri"/>
            <w:sz w:val="22"/>
            <w:szCs w:val="22"/>
          </w:rPr>
          <w:t xml:space="preserve"> </w:t>
        </w:r>
      </w:hyperlink>
      <w:hyperlink r:id="rId22"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3"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4"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5"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6">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7"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az4hl42zn6wd" w:colFirst="0" w:colLast="0"/>
      <w:bookmarkEnd w:id="9"/>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10" w:name="_heading=h.7n99wqcxsqai" w:colFirst="0" w:colLast="0"/>
      <w:bookmarkEnd w:id="10"/>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8"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9">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30">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31">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2">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3">
        <w:r>
          <w:rPr>
            <w:rFonts w:ascii="Calibri" w:eastAsia="Calibri" w:hAnsi="Calibri" w:cs="Calibri"/>
            <w:sz w:val="22"/>
            <w:szCs w:val="22"/>
          </w:rPr>
          <w:t>Código Penal</w:t>
        </w:r>
      </w:hyperlink>
      <w:r>
        <w:rPr>
          <w:rFonts w:ascii="Calibri" w:eastAsia="Calibri" w:hAnsi="Calibri" w:cs="Calibri"/>
          <w:sz w:val="22"/>
          <w:szCs w:val="22"/>
        </w:rPr>
        <w:t>.</w:t>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1" w:name="_heading=h.2s8eyo1" w:colFirst="0" w:colLast="0"/>
      <w:bookmarkEnd w:id="11"/>
      <w:r>
        <w:rPr>
          <w:rFonts w:ascii="Calibri" w:eastAsia="Calibri" w:hAnsi="Calibri" w:cs="Calibri"/>
          <w:color w:val="000000"/>
          <w:sz w:val="22"/>
          <w:szCs w:val="22"/>
        </w:rPr>
        <w:t>CONDIÇÕES PARA PARTICIPAÇÃO NA LICITAÇÃO E APRESENTAÇÃO DAS PROPOSTAS</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bookmarkStart w:id="12" w:name="_heading=h.17dp8vu" w:colFirst="0" w:colLast="0"/>
      <w:bookmarkEnd w:id="12"/>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4">
        <w:r>
          <w:rPr>
            <w:rFonts w:ascii="Calibri" w:eastAsia="Calibri" w:hAnsi="Calibri" w:cs="Calibri"/>
            <w:sz w:val="22"/>
            <w:szCs w:val="22"/>
          </w:rPr>
          <w:t>http://aquisicoes.seplag.mt.gov.br</w:t>
        </w:r>
      </w:hyperlink>
      <w:r>
        <w:rPr>
          <w:rFonts w:ascii="Calibri" w:eastAsia="Calibri" w:hAnsi="Calibri" w:cs="Calibri"/>
          <w:sz w:val="22"/>
          <w:szCs w:val="22"/>
        </w:rPr>
        <w:t>.</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Cadastro com Certificado gera um Certificado de Registro Cadastral (CERCA) que possui validade de 12 (doze) meses. </w:t>
      </w:r>
      <w:r>
        <w:rPr>
          <w:rFonts w:ascii="Calibri" w:eastAsia="Calibri" w:hAnsi="Calibri" w:cs="Calibri"/>
          <w:sz w:val="22"/>
          <w:szCs w:val="22"/>
        </w:rPr>
        <w:t>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3" w:name="_heading=h.3rdcrjn" w:colFirst="0" w:colLast="0"/>
      <w:bookmarkEnd w:id="13"/>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BF3312" w:rsidRDefault="00BF3312">
      <w:pPr>
        <w:tabs>
          <w:tab w:val="left" w:pos="567"/>
        </w:tabs>
        <w:jc w:val="both"/>
      </w:pPr>
    </w:p>
    <w:p w:rsidR="00BF3312" w:rsidRPr="003C56CD"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3C56CD">
        <w:rPr>
          <w:rFonts w:ascii="Calibri" w:eastAsia="Calibri" w:hAnsi="Calibri" w:cs="Calibri"/>
          <w:b/>
          <w:sz w:val="22"/>
          <w:szCs w:val="22"/>
        </w:rPr>
        <w:t>A participação dos interessados representa consentimento tácito quanto a utilização pelo Detran/MT dos dados pessoais dos participantes, inerentes à licitação</w:t>
      </w:r>
      <w:r w:rsidR="00A97C17" w:rsidRPr="003C56CD">
        <w:rPr>
          <w:rFonts w:ascii="Calibri" w:eastAsia="Calibri" w:hAnsi="Calibri" w:cs="Calibri"/>
          <w:b/>
          <w:sz w:val="22"/>
          <w:szCs w:val="22"/>
        </w:rPr>
        <w:t>/contratação</w:t>
      </w:r>
      <w:r w:rsidRPr="003C56CD">
        <w:rPr>
          <w:rFonts w:ascii="Calibri" w:eastAsia="Calibri" w:hAnsi="Calibri" w:cs="Calibri"/>
          <w:b/>
          <w:sz w:val="22"/>
          <w:szCs w:val="22"/>
        </w:rPr>
        <w:t>, quanto a disponibilização dos mesmos nos sistemas, sites e demais meios de comunicação da Administração Pública, a fim de respeitar o princípio da ampla publicidade, nos termos da Lei nº 13.709/2018 (LGPD)</w:t>
      </w:r>
      <w:r w:rsidRPr="003C56CD">
        <w:rPr>
          <w:rFonts w:ascii="Calibri" w:eastAsia="Calibri" w:hAnsi="Calibri" w:cs="Calibri"/>
          <w:sz w:val="22"/>
          <w:szCs w:val="22"/>
        </w:rPr>
        <w:t>.</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a Concorrência de interesse, acessando a opção “CONCORRÊNCIAS” – “LANÇAR PROPOSTA”, no menu lateral esquerdo do portal.</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5">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6">
        <w:r>
          <w:rPr>
            <w:rFonts w:ascii="Calibri" w:eastAsia="Calibri" w:hAnsi="Calibri" w:cs="Calibri"/>
            <w:sz w:val="22"/>
            <w:szCs w:val="22"/>
          </w:rPr>
          <w:t>Sistema de Aquisições Governamentais – SIAG</w:t>
        </w:r>
      </w:hyperlink>
      <w:r>
        <w:rPr>
          <w:rFonts w:ascii="Calibri" w:eastAsia="Calibri" w:hAnsi="Calibri" w:cs="Calibri"/>
          <w:sz w:val="22"/>
          <w:szCs w:val="22"/>
        </w:rPr>
        <w:t>, através do telefone (65) 3613-3718 / (65) 3613-3616.</w:t>
      </w:r>
    </w:p>
    <w:p w:rsidR="00BF3312" w:rsidRPr="003C56CD" w:rsidRDefault="0016680C">
      <w:pPr>
        <w:numPr>
          <w:ilvl w:val="1"/>
          <w:numId w:val="3"/>
        </w:numPr>
        <w:tabs>
          <w:tab w:val="left" w:pos="567"/>
        </w:tabs>
        <w:ind w:left="0" w:firstLine="0"/>
        <w:jc w:val="both"/>
        <w:rPr>
          <w:rFonts w:ascii="Calibri" w:eastAsia="Calibri" w:hAnsi="Calibri" w:cs="Calibri"/>
          <w:sz w:val="22"/>
          <w:szCs w:val="22"/>
        </w:rPr>
      </w:pPr>
      <w:r w:rsidRPr="003C56CD">
        <w:rPr>
          <w:rFonts w:ascii="Calibri" w:eastAsia="Calibri" w:hAnsi="Calibri" w:cs="Calibri"/>
          <w:b/>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r w:rsidRPr="003C56CD">
        <w:rPr>
          <w:rFonts w:ascii="Calibri" w:eastAsia="Calibri" w:hAnsi="Calibri" w:cs="Calibri"/>
          <w:sz w:val="22"/>
          <w:szCs w:val="22"/>
        </w:rPr>
        <w:t>.</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Microempresa </w:t>
      </w:r>
      <w:r>
        <w:rPr>
          <w:rFonts w:ascii="Calibri" w:eastAsia="Calibri" w:hAnsi="Calibri" w:cs="Calibri"/>
          <w:sz w:val="22"/>
          <w:szCs w:val="22"/>
        </w:rPr>
        <w:t>-</w:t>
      </w:r>
      <w:r>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BF3312" w:rsidRDefault="00BF3312">
      <w:pPr>
        <w:tabs>
          <w:tab w:val="left" w:pos="567"/>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BF3312" w:rsidRDefault="00BF3312">
      <w:pPr>
        <w:tabs>
          <w:tab w:val="left" w:pos="567"/>
        </w:tabs>
        <w:jc w:val="both"/>
        <w:rPr>
          <w:color w:val="000000"/>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F3312" w:rsidRDefault="00BF3312">
      <w:pPr>
        <w:tabs>
          <w:tab w:val="left" w:pos="567"/>
        </w:tabs>
        <w:jc w:val="both"/>
        <w:rPr>
          <w:color w:val="000000"/>
          <w:sz w:val="22"/>
          <w:szCs w:val="22"/>
        </w:rPr>
      </w:pPr>
    </w:p>
    <w:p w:rsidR="00BF3312" w:rsidRPr="004E626A" w:rsidRDefault="0016680C">
      <w:pPr>
        <w:numPr>
          <w:ilvl w:val="1"/>
          <w:numId w:val="3"/>
        </w:numPr>
        <w:tabs>
          <w:tab w:val="left" w:pos="567"/>
        </w:tabs>
        <w:ind w:left="0" w:firstLine="0"/>
        <w:jc w:val="both"/>
        <w:rPr>
          <w:rFonts w:ascii="Calibri" w:eastAsia="Calibri" w:hAnsi="Calibri" w:cs="Calibri"/>
          <w:color w:val="000000"/>
          <w:sz w:val="22"/>
          <w:szCs w:val="22"/>
        </w:rPr>
      </w:pPr>
      <w:r w:rsidRPr="004E626A">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sidRPr="004E626A">
        <w:rPr>
          <w:rFonts w:ascii="Calibri" w:eastAsia="Calibri" w:hAnsi="Calibri" w:cs="Calibri"/>
          <w:sz w:val="22"/>
          <w:szCs w:val="22"/>
        </w:rPr>
        <w:t>consórcio</w:t>
      </w:r>
      <w:r w:rsidRPr="004E626A">
        <w:rPr>
          <w:rFonts w:ascii="Calibri" w:eastAsia="Calibri" w:hAnsi="Calibri" w:cs="Calibri"/>
          <w:color w:val="000000"/>
          <w:sz w:val="22"/>
          <w:szCs w:val="22"/>
        </w:rPr>
        <w:t xml:space="preserve"> nesta situação, não acarretará prejuízo </w:t>
      </w:r>
      <w:r w:rsidRPr="004E626A">
        <w:rPr>
          <w:rFonts w:ascii="Calibri" w:eastAsia="Calibri" w:hAnsi="Calibri" w:cs="Calibri"/>
          <w:sz w:val="22"/>
          <w:szCs w:val="22"/>
        </w:rPr>
        <w:t>à competitividade</w:t>
      </w:r>
      <w:r w:rsidRPr="004E626A">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4E626A">
        <w:rPr>
          <w:rFonts w:ascii="Calibri" w:eastAsia="Calibri" w:hAnsi="Calibri" w:cs="Calibri"/>
          <w:sz w:val="22"/>
          <w:szCs w:val="22"/>
        </w:rPr>
        <w:t>L</w:t>
      </w:r>
      <w:r w:rsidRPr="004E626A">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BF3312" w:rsidRDefault="00BF3312">
      <w:pPr>
        <w:tabs>
          <w:tab w:val="left" w:pos="567"/>
        </w:tabs>
        <w:jc w:val="both"/>
        <w:rPr>
          <w:rFonts w:ascii="Calibri" w:eastAsia="Calibri" w:hAnsi="Calibri" w:cs="Calibri"/>
          <w:sz w:val="22"/>
          <w:szCs w:val="22"/>
        </w:rPr>
      </w:pPr>
    </w:p>
    <w:p w:rsidR="00BF3312" w:rsidRDefault="0016680C">
      <w:pPr>
        <w:tabs>
          <w:tab w:val="left" w:pos="567"/>
        </w:tabs>
        <w:jc w:val="both"/>
        <w:rPr>
          <w:rFonts w:ascii="Calibri" w:eastAsia="Calibri" w:hAnsi="Calibri" w:cs="Calibri"/>
          <w:sz w:val="22"/>
          <w:szCs w:val="22"/>
        </w:rPr>
      </w:pPr>
      <w:r>
        <w:rPr>
          <w:rFonts w:ascii="Calibri" w:eastAsia="Calibri" w:hAnsi="Calibri" w:cs="Calibri"/>
          <w:b/>
          <w:sz w:val="22"/>
          <w:szCs w:val="22"/>
        </w:rPr>
        <w:t>DA VISITA AOS LOCAIS DE EXECUÇÃO DO OBJETO</w:t>
      </w:r>
    </w:p>
    <w:p w:rsidR="00BF3312" w:rsidRDefault="00BF3312">
      <w:pPr>
        <w:tabs>
          <w:tab w:val="left" w:pos="567"/>
        </w:tabs>
        <w:jc w:val="both"/>
        <w:rPr>
          <w:rFonts w:ascii="Calibri" w:eastAsia="Calibri" w:hAnsi="Calibri" w:cs="Calibri"/>
          <w:sz w:val="22"/>
          <w:szCs w:val="22"/>
        </w:rPr>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visitas técnicas poderão ser acompanhadas por engenheiros do Contratante, que certificará a visita, expedindo o necessário atestado, que deverá ser juntado a documentação de habilitação.</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visita deverá ser agendada com antecedência e ocorrer em até 01(um) dia útil anterior à data da sessão de abertura do certame. </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os licitantes optarem por realizar vistoria prévia, a Administração deverá disponibilizar data e horário diferentes para os eventuais interessados.</w:t>
      </w:r>
    </w:p>
    <w:p w:rsidR="00BF3312" w:rsidRDefault="00BF3312">
      <w:pPr>
        <w:tabs>
          <w:tab w:val="left" w:pos="567"/>
        </w:tabs>
        <w:jc w:val="both"/>
        <w:rPr>
          <w:rFonts w:ascii="Calibri" w:eastAsia="Calibri" w:hAnsi="Calibri" w:cs="Calibri"/>
          <w:sz w:val="22"/>
          <w:szCs w:val="22"/>
        </w:rPr>
      </w:pPr>
    </w:p>
    <w:p w:rsidR="00BF3312" w:rsidRDefault="0016680C">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BF3312" w:rsidRDefault="00BF3312">
      <w:pPr>
        <w:tabs>
          <w:tab w:val="left" w:pos="567"/>
        </w:tabs>
        <w:jc w:val="both"/>
        <w:rPr>
          <w:rFonts w:ascii="Calibri" w:eastAsia="Calibri" w:hAnsi="Calibri" w:cs="Calibri"/>
          <w:sz w:val="22"/>
          <w:szCs w:val="22"/>
        </w:rPr>
      </w:pPr>
    </w:p>
    <w:p w:rsidR="00BF3312" w:rsidRPr="004E626A"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4E626A">
        <w:rPr>
          <w:rFonts w:ascii="Calibri" w:eastAsia="Calibri" w:hAnsi="Calibri" w:cs="Calibri"/>
          <w:b/>
          <w:sz w:val="22"/>
          <w:szCs w:val="22"/>
        </w:rPr>
        <w:t>Nos termos do art. 63 da Lei Federal nº 14.133/2021, será exigida a apresentação dos documentos de habilitação apenas pelo Licitante vencedor</w:t>
      </w:r>
      <w:r w:rsidRPr="004E626A">
        <w:rPr>
          <w:rFonts w:ascii="Calibri" w:eastAsia="Calibri" w:hAnsi="Calibri" w:cs="Calibri"/>
          <w:sz w:val="22"/>
          <w:szCs w:val="22"/>
        </w:rPr>
        <w:t>.</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9"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BF3312" w:rsidRDefault="00BF3312">
      <w:pPr>
        <w:tabs>
          <w:tab w:val="left" w:pos="567"/>
        </w:tabs>
        <w:jc w:val="both"/>
        <w:rPr>
          <w:color w:val="000000"/>
          <w:sz w:val="22"/>
          <w:szCs w:val="22"/>
        </w:rPr>
      </w:pPr>
    </w:p>
    <w:p w:rsidR="00BF3312" w:rsidRPr="000672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72DE">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BF3312" w:rsidRPr="000672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72DE">
        <w:rPr>
          <w:rFonts w:ascii="Calibri" w:eastAsia="Calibri" w:hAnsi="Calibri" w:cs="Calibri"/>
          <w:color w:val="000000"/>
          <w:sz w:val="22"/>
          <w:szCs w:val="22"/>
        </w:rPr>
        <w:t xml:space="preserve">Cédula de identidade ou outro documento de identificação com foto do representante da empresa </w:t>
      </w:r>
      <w:r w:rsidRPr="000672DE">
        <w:rPr>
          <w:rFonts w:ascii="Calibri" w:eastAsia="Calibri" w:hAnsi="Calibri" w:cs="Calibri"/>
          <w:sz w:val="22"/>
          <w:szCs w:val="22"/>
        </w:rPr>
        <w:t>L</w:t>
      </w:r>
      <w:r w:rsidRPr="000672DE">
        <w:rPr>
          <w:rFonts w:ascii="Calibri" w:eastAsia="Calibri" w:hAnsi="Calibri" w:cs="Calibri"/>
          <w:color w:val="000000"/>
          <w:sz w:val="22"/>
          <w:szCs w:val="22"/>
        </w:rPr>
        <w:t>icitante e do procurador, se houver.</w:t>
      </w:r>
    </w:p>
    <w:p w:rsidR="00BF3312" w:rsidRPr="000672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72DE">
        <w:rPr>
          <w:rFonts w:ascii="Calibri" w:eastAsia="Calibri" w:hAnsi="Calibri" w:cs="Calibri"/>
          <w:color w:val="000000"/>
          <w:sz w:val="22"/>
          <w:szCs w:val="22"/>
        </w:rPr>
        <w:t>Procuração válida, se for o caso.</w:t>
      </w:r>
    </w:p>
    <w:p w:rsidR="00BF3312" w:rsidRPr="000672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72DE">
        <w:rPr>
          <w:rFonts w:ascii="Calibri" w:eastAsia="Calibri" w:hAnsi="Calibri" w:cs="Calibri"/>
          <w:color w:val="000000"/>
          <w:sz w:val="22"/>
          <w:szCs w:val="22"/>
        </w:rPr>
        <w:t>Decreto de autorização, em se tratando de empresa ou sociedade estrangeira em funcionamento no país.</w:t>
      </w:r>
    </w:p>
    <w:p w:rsidR="00BF3312" w:rsidRPr="000672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72DE">
        <w:rPr>
          <w:rFonts w:ascii="Calibri" w:eastAsia="Calibri" w:hAnsi="Calibri" w:cs="Calibri"/>
          <w:color w:val="000000"/>
          <w:sz w:val="22"/>
          <w:szCs w:val="22"/>
        </w:rPr>
        <w:t>Ato de registro ou autorização para funcionamento expedido pelo órgão competente, quando a atividade assim o exigir.</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40"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BF3312" w:rsidRPr="000672DE"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16680C" w:rsidRPr="000672DE">
          <w:rPr>
            <w:rFonts w:ascii="Calibri" w:eastAsia="Calibri" w:hAnsi="Calibri" w:cs="Calibri"/>
            <w:color w:val="000000"/>
            <w:sz w:val="22"/>
            <w:szCs w:val="22"/>
          </w:rPr>
          <w:t>Prova de inscrição no Cadastro de Pessoa Física - CPF</w:t>
        </w:r>
      </w:hyperlink>
      <w:r w:rsidR="0016680C" w:rsidRPr="000672DE">
        <w:rPr>
          <w:rFonts w:ascii="Calibri" w:eastAsia="Calibri" w:hAnsi="Calibri" w:cs="Calibri"/>
          <w:color w:val="000000"/>
          <w:sz w:val="22"/>
          <w:szCs w:val="22"/>
        </w:rPr>
        <w:t xml:space="preserve"> ou </w:t>
      </w:r>
      <w:hyperlink r:id="rId42">
        <w:r w:rsidR="0016680C" w:rsidRPr="000672DE">
          <w:rPr>
            <w:rFonts w:ascii="Calibri" w:eastAsia="Calibri" w:hAnsi="Calibri" w:cs="Calibri"/>
            <w:color w:val="000000"/>
            <w:sz w:val="22"/>
            <w:szCs w:val="22"/>
          </w:rPr>
          <w:t>Cadastro Nacional de Pessoas Jurídicas - CNPJ</w:t>
        </w:r>
      </w:hyperlink>
      <w:r w:rsidR="0016680C" w:rsidRPr="000672DE">
        <w:rPr>
          <w:rFonts w:ascii="Calibri" w:eastAsia="Calibri" w:hAnsi="Calibri" w:cs="Calibri"/>
          <w:color w:val="000000"/>
          <w:sz w:val="22"/>
          <w:szCs w:val="22"/>
        </w:rPr>
        <w:t>.</w:t>
      </w:r>
    </w:p>
    <w:p w:rsidR="00BF3312" w:rsidRPr="000672DE"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16680C" w:rsidRPr="000672DE">
          <w:rPr>
            <w:rFonts w:ascii="Calibri" w:eastAsia="Calibri" w:hAnsi="Calibri" w:cs="Calibri"/>
            <w:color w:val="000000"/>
            <w:sz w:val="22"/>
            <w:szCs w:val="22"/>
          </w:rPr>
          <w:t>Certidão de regularidade fiscal perante a União, inclusive quanto a débitos inscritos em dívida ativa</w:t>
        </w:r>
      </w:hyperlink>
      <w:r w:rsidR="0016680C" w:rsidRPr="000672DE">
        <w:rPr>
          <w:rFonts w:ascii="Calibri" w:eastAsia="Calibri" w:hAnsi="Calibri" w:cs="Calibri"/>
          <w:color w:val="000000"/>
          <w:sz w:val="22"/>
          <w:szCs w:val="22"/>
        </w:rPr>
        <w:t>.</w:t>
      </w:r>
    </w:p>
    <w:p w:rsidR="00BF3312" w:rsidRPr="000672DE"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16680C" w:rsidRPr="000672DE">
          <w:rPr>
            <w:rFonts w:ascii="Calibri" w:eastAsia="Calibri" w:hAnsi="Calibri" w:cs="Calibri"/>
            <w:color w:val="000000"/>
            <w:sz w:val="22"/>
            <w:szCs w:val="22"/>
          </w:rPr>
          <w:t>Certidão de regularidade fiscal perante o Estado de Mato Grosso</w:t>
        </w:r>
      </w:hyperlink>
      <w:r w:rsidR="0016680C" w:rsidRPr="000672DE">
        <w:rPr>
          <w:rFonts w:ascii="Calibri" w:eastAsia="Calibri" w:hAnsi="Calibri" w:cs="Calibri"/>
          <w:color w:val="000000"/>
          <w:sz w:val="22"/>
          <w:szCs w:val="22"/>
        </w:rPr>
        <w:t xml:space="preserve"> e perante o Estado de domicílio ou sede do </w:t>
      </w:r>
      <w:r w:rsidR="0016680C" w:rsidRPr="000672DE">
        <w:rPr>
          <w:rFonts w:ascii="Calibri" w:eastAsia="Calibri" w:hAnsi="Calibri" w:cs="Calibri"/>
          <w:sz w:val="22"/>
          <w:szCs w:val="22"/>
        </w:rPr>
        <w:t>L</w:t>
      </w:r>
      <w:r w:rsidR="0016680C" w:rsidRPr="000672DE">
        <w:rPr>
          <w:rFonts w:ascii="Calibri" w:eastAsia="Calibri" w:hAnsi="Calibri" w:cs="Calibri"/>
          <w:color w:val="000000"/>
          <w:sz w:val="22"/>
          <w:szCs w:val="22"/>
        </w:rPr>
        <w:t>icitante, inclusive quanto a débitos inscritos em dívida ativa.</w:t>
      </w:r>
    </w:p>
    <w:p w:rsidR="00BF3312" w:rsidRPr="000672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72DE">
        <w:rPr>
          <w:rFonts w:ascii="Calibri" w:eastAsia="Calibri" w:hAnsi="Calibri" w:cs="Calibri"/>
          <w:color w:val="000000"/>
          <w:sz w:val="22"/>
          <w:szCs w:val="22"/>
        </w:rPr>
        <w:t xml:space="preserve">Certidão de regularidade fiscal perante o Município de domicílio ou sede do </w:t>
      </w:r>
      <w:r w:rsidRPr="000672DE">
        <w:rPr>
          <w:rFonts w:ascii="Calibri" w:eastAsia="Calibri" w:hAnsi="Calibri" w:cs="Calibri"/>
          <w:sz w:val="22"/>
          <w:szCs w:val="22"/>
        </w:rPr>
        <w:t>L</w:t>
      </w:r>
      <w:r w:rsidRPr="000672DE">
        <w:rPr>
          <w:rFonts w:ascii="Calibri" w:eastAsia="Calibri" w:hAnsi="Calibri" w:cs="Calibri"/>
          <w:color w:val="000000"/>
          <w:sz w:val="22"/>
          <w:szCs w:val="22"/>
        </w:rPr>
        <w:t>icitante, inclusive quanto a débitos inscritos em dívida ativa.</w:t>
      </w:r>
    </w:p>
    <w:p w:rsidR="00BF3312" w:rsidRPr="000672DE"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16680C" w:rsidRPr="000672DE">
          <w:rPr>
            <w:rFonts w:ascii="Calibri" w:eastAsia="Calibri" w:hAnsi="Calibri" w:cs="Calibri"/>
            <w:color w:val="000000"/>
            <w:sz w:val="22"/>
            <w:szCs w:val="22"/>
          </w:rPr>
          <w:t>Certidão de regularidade relativa ao Fundo de Garantia por Tempo de Serviço - FGTS, dispensada para pessoas físicas</w:t>
        </w:r>
      </w:hyperlink>
      <w:r w:rsidR="0016680C" w:rsidRPr="000672DE">
        <w:rPr>
          <w:rFonts w:ascii="Calibri" w:eastAsia="Calibri" w:hAnsi="Calibri" w:cs="Calibri"/>
          <w:color w:val="000000"/>
          <w:sz w:val="22"/>
          <w:szCs w:val="22"/>
        </w:rPr>
        <w:t>.</w:t>
      </w:r>
    </w:p>
    <w:p w:rsidR="00BF3312" w:rsidRPr="000672DE"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16680C" w:rsidRPr="000672DE">
          <w:rPr>
            <w:rFonts w:ascii="Calibri" w:eastAsia="Calibri" w:hAnsi="Calibri" w:cs="Calibri"/>
            <w:color w:val="000000"/>
            <w:sz w:val="22"/>
            <w:szCs w:val="22"/>
          </w:rPr>
          <w:t>Certidão de regularidade de débitos trabalhistas, emitida pelo Tribunal Superior do Trabalho</w:t>
        </w:r>
      </w:hyperlink>
      <w:r w:rsidR="0016680C" w:rsidRPr="000672DE">
        <w:rPr>
          <w:rFonts w:ascii="Calibri" w:eastAsia="Calibri" w:hAnsi="Calibri" w:cs="Calibri"/>
          <w:color w:val="000000"/>
          <w:sz w:val="22"/>
          <w:szCs w:val="22"/>
        </w:rPr>
        <w:t>.</w:t>
      </w:r>
    </w:p>
    <w:p w:rsidR="00BF3312" w:rsidRPr="000672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0672DE">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7" w:anchor=":~:text=assinatura%20do%20contrato.-,Art.%2042,-.%20%C2%A0Nas">
        <w:proofErr w:type="spellStart"/>
        <w:r w:rsidRPr="000672DE">
          <w:rPr>
            <w:rFonts w:ascii="Calibri" w:eastAsia="Calibri" w:hAnsi="Calibri" w:cs="Calibri"/>
            <w:color w:val="1155CC"/>
            <w:sz w:val="22"/>
            <w:szCs w:val="22"/>
            <w:u w:val="single"/>
          </w:rPr>
          <w:t>arts</w:t>
        </w:r>
        <w:proofErr w:type="spellEnd"/>
        <w:r w:rsidRPr="000672DE">
          <w:rPr>
            <w:rFonts w:ascii="Calibri" w:eastAsia="Calibri" w:hAnsi="Calibri" w:cs="Calibri"/>
            <w:color w:val="1155CC"/>
            <w:sz w:val="22"/>
            <w:szCs w:val="22"/>
            <w:u w:val="single"/>
          </w:rPr>
          <w:t>. 42 e seguintes da Lei Complementar Federal nº 123/2006</w:t>
        </w:r>
      </w:hyperlink>
      <w:r w:rsidR="000672DE">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8"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BF3312" w:rsidRPr="002F598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982">
        <w:rPr>
          <w:rFonts w:ascii="Calibri" w:eastAsia="Calibri" w:hAnsi="Calibri" w:cs="Calibri"/>
          <w:color w:val="000000"/>
          <w:sz w:val="22"/>
          <w:szCs w:val="22"/>
        </w:rPr>
        <w:t xml:space="preserve">Certidão negativa de falência, recuperação judicial ou extrajudicial expedida pelo cartório distribuidor da sede do </w:t>
      </w:r>
      <w:r w:rsidRPr="002F5982">
        <w:rPr>
          <w:rFonts w:ascii="Calibri" w:eastAsia="Calibri" w:hAnsi="Calibri" w:cs="Calibri"/>
          <w:sz w:val="22"/>
          <w:szCs w:val="22"/>
        </w:rPr>
        <w:t>L</w:t>
      </w:r>
      <w:r w:rsidRPr="002F5982">
        <w:rPr>
          <w:rFonts w:ascii="Calibri" w:eastAsia="Calibri" w:hAnsi="Calibri" w:cs="Calibri"/>
          <w:color w:val="000000"/>
          <w:sz w:val="22"/>
          <w:szCs w:val="22"/>
        </w:rPr>
        <w:t>icitante.</w:t>
      </w:r>
    </w:p>
    <w:p w:rsidR="00BF3312" w:rsidRPr="002F598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982">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BF3312" w:rsidRPr="002F598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982">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9"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Inscrição vigente no conselho profissional competente, r</w:t>
      </w:r>
      <w:r>
        <w:rPr>
          <w:rFonts w:ascii="Calibri" w:eastAsia="Calibri" w:hAnsi="Calibri" w:cs="Calibri"/>
          <w:color w:val="000000"/>
          <w:sz w:val="22"/>
          <w:szCs w:val="22"/>
        </w:rPr>
        <w:t>elativo ao profissional técnico.</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Anotação de responsabilidade técnica ou equivalente do profissional indicado, registrada no conselho profissional, indicando a execução de serviços com características semelha</w:t>
      </w:r>
      <w:r>
        <w:rPr>
          <w:rFonts w:ascii="Calibri" w:eastAsia="Calibri" w:hAnsi="Calibri" w:cs="Calibri"/>
          <w:color w:val="000000"/>
          <w:sz w:val="22"/>
          <w:szCs w:val="22"/>
        </w:rPr>
        <w:t>ntes ao objeto a ser contratado.</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 xml:space="preserve">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w:t>
      </w:r>
      <w:r>
        <w:rPr>
          <w:rFonts w:ascii="Calibri" w:eastAsia="Calibri" w:hAnsi="Calibri" w:cs="Calibri"/>
          <w:color w:val="000000"/>
          <w:sz w:val="22"/>
          <w:szCs w:val="22"/>
        </w:rPr>
        <w:t>88 da Lei Federal nº 14.133/21.</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Comprovante de inscrição vigente no conselho profissional</w:t>
      </w:r>
      <w:r>
        <w:rPr>
          <w:rFonts w:ascii="Calibri" w:eastAsia="Calibri" w:hAnsi="Calibri" w:cs="Calibri"/>
          <w:color w:val="000000"/>
          <w:sz w:val="22"/>
          <w:szCs w:val="22"/>
        </w:rPr>
        <w:t xml:space="preserve"> competente, relativo à empresa.</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Indicação do pessoal técnico e respectiva qualificação, instalações e ap</w:t>
      </w:r>
      <w:r>
        <w:rPr>
          <w:rFonts w:ascii="Calibri" w:eastAsia="Calibri" w:hAnsi="Calibri" w:cs="Calibri"/>
          <w:color w:val="000000"/>
          <w:sz w:val="22"/>
          <w:szCs w:val="22"/>
        </w:rPr>
        <w:t>arelhos para execução do objeto.</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 xml:space="preserve">Prova de atendimento de requisitos previstos em </w:t>
      </w:r>
      <w:r>
        <w:rPr>
          <w:rFonts w:ascii="Calibri" w:eastAsia="Calibri" w:hAnsi="Calibri" w:cs="Calibri"/>
          <w:color w:val="000000"/>
          <w:sz w:val="22"/>
          <w:szCs w:val="22"/>
        </w:rPr>
        <w:t>lei especial, quando for o caso.</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Declaração de que está ciente de todas as informações e condições locais para o cumprimento das</w:t>
      </w:r>
      <w:r>
        <w:rPr>
          <w:rFonts w:ascii="Calibri" w:eastAsia="Calibri" w:hAnsi="Calibri" w:cs="Calibri"/>
          <w:color w:val="000000"/>
          <w:sz w:val="22"/>
          <w:szCs w:val="22"/>
        </w:rPr>
        <w:t xml:space="preserve"> obrigações objeto da licitação.</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Relação de compromissos assumidos pelo licitante que importem na diminuição da disponibilidade do pessoal técnico, se necessário.</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Se sócio, cópia do ato constitutivo ou contrato social vigente com os devidos re</w:t>
      </w:r>
      <w:r>
        <w:rPr>
          <w:rFonts w:ascii="Calibri" w:eastAsia="Calibri" w:hAnsi="Calibri" w:cs="Calibri"/>
          <w:color w:val="000000"/>
          <w:sz w:val="22"/>
          <w:szCs w:val="22"/>
        </w:rPr>
        <w:t>gistros competentes.</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 xml:space="preserve">Se diretor, cópia do contrato social, em se tratando de sociedades empresárias; ou cópia da ata de eleição, devidamente publicada na imprensa, em se </w:t>
      </w:r>
      <w:r>
        <w:rPr>
          <w:rFonts w:ascii="Calibri" w:eastAsia="Calibri" w:hAnsi="Calibri" w:cs="Calibri"/>
          <w:color w:val="000000"/>
          <w:sz w:val="22"/>
          <w:szCs w:val="22"/>
        </w:rPr>
        <w:t>tratando de sociedades anônimas.</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Se empregado, cópia da Carteira de Trabalho (CTPS) em que conste o Licitante como CONTRATANTE, ou ainda cópia da ficha ou livro de registro do empregado registrada na Deleg</w:t>
      </w:r>
      <w:r>
        <w:rPr>
          <w:rFonts w:ascii="Calibri" w:eastAsia="Calibri" w:hAnsi="Calibri" w:cs="Calibri"/>
          <w:color w:val="000000"/>
          <w:sz w:val="22"/>
          <w:szCs w:val="22"/>
        </w:rPr>
        <w:t>acia Regional do Trabalho - DRT.</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Se prestador de serviços, cópia de contrato de prestação de serviços firmado com o Licitante, celebrado de acor</w:t>
      </w:r>
      <w:r>
        <w:rPr>
          <w:rFonts w:ascii="Calibri" w:eastAsia="Calibri" w:hAnsi="Calibri" w:cs="Calibri"/>
          <w:color w:val="000000"/>
          <w:sz w:val="22"/>
          <w:szCs w:val="22"/>
        </w:rPr>
        <w:t>do com a legislação civil comum.</w:t>
      </w:r>
    </w:p>
    <w:p w:rsidR="0067673F"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r>
        <w:rPr>
          <w:rFonts w:ascii="Calibri" w:eastAsia="Calibri" w:hAnsi="Calibri" w:cs="Calibri"/>
          <w:color w:val="000000"/>
          <w:sz w:val="22"/>
          <w:szCs w:val="22"/>
        </w:rPr>
        <w:t>.</w:t>
      </w:r>
    </w:p>
    <w:p w:rsidR="00BF3312" w:rsidRPr="0067673F" w:rsidRDefault="0067673F" w:rsidP="006767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Com relação às exigências de qualificação técnica indicadas nesta cláusula:</w:t>
      </w:r>
    </w:p>
    <w:p w:rsidR="0067673F" w:rsidRDefault="0067673F">
      <w:pPr>
        <w:tabs>
          <w:tab w:val="left" w:pos="1276"/>
        </w:tabs>
        <w:jc w:val="both"/>
        <w:rPr>
          <w:rFonts w:ascii="Calibri" w:eastAsia="Calibri" w:hAnsi="Calibri" w:cs="Calibri"/>
          <w:sz w:val="22"/>
          <w:szCs w:val="22"/>
        </w:rPr>
      </w:pPr>
    </w:p>
    <w:p w:rsidR="00647FC9" w:rsidRPr="00647FC9" w:rsidRDefault="00647FC9" w:rsidP="00647FC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647FC9">
        <w:rPr>
          <w:rFonts w:ascii="Calibri" w:eastAsia="Calibri" w:hAnsi="Calibri" w:cs="Calibri"/>
          <w:color w:val="000000"/>
          <w:sz w:val="22"/>
          <w:szCs w:val="22"/>
        </w:rPr>
        <w:t>As exigências não podem ser superi</w:t>
      </w:r>
      <w:r w:rsidR="008F348F">
        <w:rPr>
          <w:rFonts w:ascii="Calibri" w:eastAsia="Calibri" w:hAnsi="Calibri" w:cs="Calibri"/>
          <w:color w:val="000000"/>
          <w:sz w:val="22"/>
          <w:szCs w:val="22"/>
        </w:rPr>
        <w:t>ores ao prevista nesta cláusula.</w:t>
      </w:r>
    </w:p>
    <w:p w:rsidR="00647FC9" w:rsidRPr="00647FC9" w:rsidRDefault="00647FC9" w:rsidP="00647FC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647FC9">
        <w:rPr>
          <w:rFonts w:ascii="Calibri" w:eastAsia="Calibri" w:hAnsi="Calibri" w:cs="Calibri"/>
          <w:color w:val="000000"/>
          <w:sz w:val="22"/>
          <w:szCs w:val="22"/>
        </w:rPr>
        <w:t>A exigência de atestados deve ser apenas sobre as parcelas de maior relevância ou valor significativo da licitação, igual ou maior do</w:t>
      </w:r>
      <w:r w:rsidR="008F348F">
        <w:rPr>
          <w:rFonts w:ascii="Calibri" w:eastAsia="Calibri" w:hAnsi="Calibri" w:cs="Calibri"/>
          <w:color w:val="000000"/>
          <w:sz w:val="22"/>
          <w:szCs w:val="22"/>
        </w:rPr>
        <w:t xml:space="preserve"> que 4% do valor total estimado.</w:t>
      </w:r>
    </w:p>
    <w:p w:rsidR="00647FC9" w:rsidRPr="00647FC9" w:rsidRDefault="00647FC9" w:rsidP="00647FC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647FC9">
        <w:rPr>
          <w:rFonts w:ascii="Calibri" w:eastAsia="Calibri" w:hAnsi="Calibri" w:cs="Calibri"/>
          <w:color w:val="000000"/>
          <w:sz w:val="22"/>
          <w:szCs w:val="22"/>
        </w:rPr>
        <w:t>Pode ser exigido que os atestados comprovem até 50% da quantidade a ser executada daquelas parcelas de maior relevância</w:t>
      </w:r>
      <w:r w:rsidR="008F348F">
        <w:rPr>
          <w:rFonts w:ascii="Calibri" w:eastAsia="Calibri" w:hAnsi="Calibri" w:cs="Calibri"/>
          <w:color w:val="000000"/>
          <w:sz w:val="22"/>
          <w:szCs w:val="22"/>
        </w:rPr>
        <w:t xml:space="preserve"> ou valor.</w:t>
      </w:r>
    </w:p>
    <w:p w:rsidR="00647FC9" w:rsidRPr="00647FC9" w:rsidRDefault="00647FC9" w:rsidP="00647FC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647FC9">
        <w:rPr>
          <w:rFonts w:ascii="Calibri" w:eastAsia="Calibri" w:hAnsi="Calibri" w:cs="Calibri"/>
          <w:color w:val="000000"/>
          <w:sz w:val="22"/>
          <w:szCs w:val="22"/>
        </w:rPr>
        <w:t>Não podem ser impostos limites de tempo e local de execu</w:t>
      </w:r>
      <w:r w:rsidR="008F348F">
        <w:rPr>
          <w:rFonts w:ascii="Calibri" w:eastAsia="Calibri" w:hAnsi="Calibri" w:cs="Calibri"/>
          <w:color w:val="000000"/>
          <w:sz w:val="22"/>
          <w:szCs w:val="22"/>
        </w:rPr>
        <w:t>ção para aceitação de atestados.</w:t>
      </w:r>
    </w:p>
    <w:p w:rsidR="00647FC9" w:rsidRPr="00647FC9" w:rsidRDefault="00647FC9" w:rsidP="00647FC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647FC9">
        <w:rPr>
          <w:rFonts w:ascii="Calibri" w:eastAsia="Calibri" w:hAnsi="Calibri" w:cs="Calibri"/>
          <w:color w:val="000000"/>
          <w:sz w:val="22"/>
          <w:szCs w:val="22"/>
        </w:rPr>
        <w:t>Admitem-se atestados e documentos similares de entidades estrangeiras, desde que acompanhad</w:t>
      </w:r>
      <w:r w:rsidR="008F348F">
        <w:rPr>
          <w:rFonts w:ascii="Calibri" w:eastAsia="Calibri" w:hAnsi="Calibri" w:cs="Calibri"/>
          <w:color w:val="000000"/>
          <w:sz w:val="22"/>
          <w:szCs w:val="22"/>
        </w:rPr>
        <w:t>os de tradução para o português.</w:t>
      </w:r>
    </w:p>
    <w:p w:rsidR="00647FC9" w:rsidRPr="00647FC9" w:rsidRDefault="00647FC9" w:rsidP="00647FC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647FC9">
        <w:rPr>
          <w:rFonts w:ascii="Calibri" w:eastAsia="Calibri" w:hAnsi="Calibri" w:cs="Calibri"/>
          <w:color w:val="000000"/>
          <w:sz w:val="22"/>
          <w:szCs w:val="22"/>
        </w:rPr>
        <w:t>Profissionais indicados deverão participar</w:t>
      </w:r>
      <w:r w:rsidR="008F348F">
        <w:rPr>
          <w:rFonts w:ascii="Calibri" w:eastAsia="Calibri" w:hAnsi="Calibri" w:cs="Calibri"/>
          <w:color w:val="000000"/>
          <w:sz w:val="22"/>
          <w:szCs w:val="22"/>
        </w:rPr>
        <w:t xml:space="preserve"> da execução da obra ou serviço.</w:t>
      </w:r>
    </w:p>
    <w:p w:rsidR="00647FC9" w:rsidRPr="00647FC9" w:rsidRDefault="00647FC9" w:rsidP="00647FC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647FC9">
        <w:rPr>
          <w:rFonts w:ascii="Calibri" w:eastAsia="Calibri" w:hAnsi="Calibri" w:cs="Calibri"/>
          <w:color w:val="000000"/>
          <w:sz w:val="22"/>
          <w:szCs w:val="22"/>
        </w:rPr>
        <w:t>Pode se recusar atestado de profissional que tenha dado causa à aplicação de sanções de impedimento de licitar e contratar e declaração de inidoneidade.</w:t>
      </w:r>
    </w:p>
    <w:p w:rsidR="00647FC9" w:rsidRDefault="00647FC9">
      <w:pPr>
        <w:tabs>
          <w:tab w:val="left" w:pos="1276"/>
        </w:tabs>
        <w:jc w:val="both"/>
        <w:rPr>
          <w:rFonts w:ascii="Calibri" w:eastAsia="Calibri" w:hAnsi="Calibri" w:cs="Calibri"/>
          <w:sz w:val="22"/>
          <w:szCs w:val="22"/>
        </w:rPr>
      </w:pPr>
    </w:p>
    <w:p w:rsidR="005133CA" w:rsidRPr="005133CA" w:rsidRDefault="005133CA" w:rsidP="005133CA">
      <w:pPr>
        <w:numPr>
          <w:ilvl w:val="1"/>
          <w:numId w:val="3"/>
        </w:numPr>
        <w:tabs>
          <w:tab w:val="left" w:pos="567"/>
        </w:tabs>
        <w:ind w:left="0" w:firstLine="0"/>
        <w:jc w:val="both"/>
        <w:rPr>
          <w:rFonts w:ascii="Calibri" w:eastAsia="Calibri" w:hAnsi="Calibri" w:cs="Calibri"/>
          <w:color w:val="000000"/>
          <w:sz w:val="22"/>
          <w:szCs w:val="22"/>
        </w:rPr>
      </w:pPr>
      <w:r w:rsidRPr="005133CA">
        <w:rPr>
          <w:rFonts w:ascii="Calibri" w:eastAsia="Calibri" w:hAnsi="Calibri" w:cs="Calibri"/>
          <w:b/>
          <w:color w:val="000000"/>
          <w:sz w:val="22"/>
          <w:szCs w:val="22"/>
        </w:rPr>
        <w:t>É vedada, sob pena de inabilitação dos Licitantes, a indicação de idêntico Responsável Técnico por mais de uma pessoa jurídica Licitante</w:t>
      </w:r>
      <w:r>
        <w:rPr>
          <w:rFonts w:ascii="Calibri" w:eastAsia="Calibri" w:hAnsi="Calibri" w:cs="Calibri"/>
          <w:color w:val="000000"/>
          <w:sz w:val="22"/>
          <w:szCs w:val="22"/>
        </w:rPr>
        <w:t>.</w:t>
      </w:r>
    </w:p>
    <w:p w:rsidR="005133CA" w:rsidRPr="005133CA" w:rsidRDefault="005133CA" w:rsidP="005133CA">
      <w:pPr>
        <w:numPr>
          <w:ilvl w:val="1"/>
          <w:numId w:val="3"/>
        </w:numPr>
        <w:tabs>
          <w:tab w:val="left" w:pos="567"/>
        </w:tabs>
        <w:ind w:left="0" w:firstLine="0"/>
        <w:jc w:val="both"/>
        <w:rPr>
          <w:rFonts w:ascii="Calibri" w:eastAsia="Calibri" w:hAnsi="Calibri" w:cs="Calibri"/>
          <w:color w:val="000000"/>
          <w:sz w:val="22"/>
          <w:szCs w:val="22"/>
        </w:rPr>
      </w:pPr>
      <w:r w:rsidRPr="005133CA">
        <w:rPr>
          <w:rFonts w:ascii="Calibri" w:eastAsia="Calibri" w:hAnsi="Calibri" w:cs="Calibri"/>
          <w:color w:val="000000"/>
          <w:sz w:val="22"/>
          <w:szCs w:val="22"/>
        </w:rPr>
        <w:t>Para atendimento dos requisitos previstos, será admitida a soma ilimitada de atestados do Licitante, desde que atendam às exigências de conteúdo definidas para o caso, podendo ser apresentado atestado para cada item exigido ou ainda atestado que con</w:t>
      </w:r>
      <w:r>
        <w:rPr>
          <w:rFonts w:ascii="Calibri" w:eastAsia="Calibri" w:hAnsi="Calibri" w:cs="Calibri"/>
          <w:color w:val="000000"/>
          <w:sz w:val="22"/>
          <w:szCs w:val="22"/>
        </w:rPr>
        <w:t>tenha um ou mais itens exigidos.</w:t>
      </w:r>
    </w:p>
    <w:p w:rsidR="005133CA" w:rsidRPr="005133CA" w:rsidRDefault="005133CA" w:rsidP="005133CA">
      <w:pPr>
        <w:numPr>
          <w:ilvl w:val="1"/>
          <w:numId w:val="3"/>
        </w:numPr>
        <w:tabs>
          <w:tab w:val="left" w:pos="567"/>
        </w:tabs>
        <w:ind w:left="0" w:firstLine="0"/>
        <w:jc w:val="both"/>
        <w:rPr>
          <w:rFonts w:ascii="Calibri" w:eastAsia="Calibri" w:hAnsi="Calibri" w:cs="Calibri"/>
          <w:color w:val="000000"/>
          <w:sz w:val="22"/>
          <w:szCs w:val="22"/>
        </w:rPr>
      </w:pPr>
      <w:r w:rsidRPr="00785EA3">
        <w:rPr>
          <w:rFonts w:ascii="Calibri" w:eastAsia="Calibri" w:hAnsi="Calibri" w:cs="Calibri"/>
          <w:b/>
          <w:color w:val="000000"/>
          <w:sz w:val="22"/>
          <w:szCs w:val="22"/>
        </w:rPr>
        <w:t>Na hipótese de a empresa Licitante ou o responsável técnico não serem registrados ou inscritos no CREA do Estado de Mato Grosso, deverão ser providenciados os respectivos vistos deste órgão regional, quando legalmente exigido, por ocasião da assinatura do Contrato</w:t>
      </w:r>
      <w:r>
        <w:rPr>
          <w:rFonts w:ascii="Calibri" w:eastAsia="Calibri" w:hAnsi="Calibri" w:cs="Calibri"/>
          <w:color w:val="000000"/>
          <w:sz w:val="22"/>
          <w:szCs w:val="22"/>
        </w:rPr>
        <w:t>.</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50"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BF3312" w:rsidRPr="00EE1106"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16680C" w:rsidRPr="00EE1106">
          <w:rPr>
            <w:rFonts w:ascii="Calibri" w:eastAsia="Calibri" w:hAnsi="Calibri" w:cs="Calibri"/>
            <w:color w:val="000000"/>
            <w:sz w:val="22"/>
            <w:szCs w:val="22"/>
          </w:rPr>
          <w:t>Cadastro de Empresas Inidôneas e Suspensas - CEIS da Controladoria Geral da União - CGU</w:t>
        </w:r>
      </w:hyperlink>
      <w:r w:rsidR="0016680C" w:rsidRPr="00EE1106">
        <w:rPr>
          <w:rFonts w:ascii="Calibri" w:eastAsia="Calibri" w:hAnsi="Calibri" w:cs="Calibri"/>
          <w:color w:val="000000"/>
          <w:sz w:val="22"/>
          <w:szCs w:val="22"/>
        </w:rPr>
        <w:t>.</w:t>
      </w:r>
    </w:p>
    <w:p w:rsidR="00BF3312" w:rsidRPr="00EE1106"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16680C" w:rsidRPr="00EE1106">
          <w:rPr>
            <w:rFonts w:ascii="Calibri" w:eastAsia="Calibri" w:hAnsi="Calibri" w:cs="Calibri"/>
            <w:color w:val="000000"/>
            <w:sz w:val="22"/>
            <w:szCs w:val="22"/>
          </w:rPr>
          <w:t>Tribunal de Contas do Estado de Mato Grosso - TCE</w:t>
        </w:r>
      </w:hyperlink>
      <w:r w:rsidR="0016680C" w:rsidRPr="00EE1106">
        <w:rPr>
          <w:rFonts w:ascii="Calibri" w:eastAsia="Calibri" w:hAnsi="Calibri" w:cs="Calibri"/>
          <w:color w:val="000000"/>
          <w:sz w:val="22"/>
          <w:szCs w:val="22"/>
        </w:rPr>
        <w:t>.</w:t>
      </w:r>
    </w:p>
    <w:p w:rsidR="00BF3312" w:rsidRPr="00EE1106"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3">
        <w:r w:rsidR="0016680C" w:rsidRPr="00EE1106">
          <w:rPr>
            <w:rFonts w:ascii="Calibri" w:eastAsia="Calibri" w:hAnsi="Calibri" w:cs="Calibri"/>
            <w:color w:val="000000"/>
            <w:sz w:val="22"/>
            <w:szCs w:val="22"/>
          </w:rPr>
          <w:t>Cadastro Geral de Fornecedores do Estado de Mato Grosso, gerenciado pela Secretaria de Estado de Planejamento e Gestão - SEPLAG</w:t>
        </w:r>
      </w:hyperlink>
      <w:r w:rsidR="0016680C" w:rsidRPr="00EE1106">
        <w:rPr>
          <w:rFonts w:ascii="Calibri" w:eastAsia="Calibri" w:hAnsi="Calibri" w:cs="Calibri"/>
          <w:color w:val="000000"/>
          <w:sz w:val="22"/>
          <w:szCs w:val="22"/>
        </w:rPr>
        <w:t>.</w:t>
      </w:r>
    </w:p>
    <w:p w:rsidR="00BF3312" w:rsidRPr="00EE1106" w:rsidRDefault="00FF259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4">
        <w:r w:rsidR="0016680C" w:rsidRPr="00EE1106">
          <w:rPr>
            <w:rFonts w:ascii="Calibri" w:eastAsia="Calibri" w:hAnsi="Calibri" w:cs="Calibri"/>
            <w:color w:val="000000"/>
            <w:sz w:val="22"/>
            <w:szCs w:val="22"/>
          </w:rPr>
          <w:t>Cadastro de Empresas Inidôneas e Suspensas - CEIS, mantido pela Controladoria Geral do Estado de Mato Grosso - CGE/MT</w:t>
        </w:r>
      </w:hyperlink>
      <w:r w:rsidR="0016680C" w:rsidRPr="00EE1106">
        <w:rPr>
          <w:rFonts w:ascii="Calibri" w:eastAsia="Calibri" w:hAnsi="Calibri" w:cs="Calibri"/>
          <w:color w:val="000000"/>
          <w:sz w:val="22"/>
          <w:szCs w:val="22"/>
        </w:rPr>
        <w:t>.</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5"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6">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7"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8"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Atestado de visita técnica ou declaração que não realizou a visita e assume total responsabilidade por fatos não conhecidos antes da assinatura do contrato.</w:t>
      </w:r>
    </w:p>
    <w:p w:rsidR="005133CA" w:rsidRDefault="005133CA">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bookmarkStart w:id="14" w:name="_heading=h.26in1rg" w:colFirst="0" w:colLast="0"/>
      <w:bookmarkEnd w:id="14"/>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9"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60" w:anchor=":~:text=do%20objeto%20licitat%C3%B3rio.-,%C2%A7%201%C2%BA,-Com%20rela%C3%A7%C3%A3o%20%C3%A0">
        <w:r>
          <w:rPr>
            <w:rFonts w:ascii="Calibri" w:eastAsia="Calibri" w:hAnsi="Calibri" w:cs="Calibri"/>
            <w:sz w:val="22"/>
            <w:szCs w:val="22"/>
          </w:rPr>
          <w:t xml:space="preserve"> </w:t>
        </w:r>
      </w:hyperlink>
      <w:hyperlink r:id="rId61" w:anchor=":~:text=do%20objeto%20licitat%C3%B3rio.-,%C2%A7%201%C2%BA,-Com%20rela%C3%A7%C3%A3o%20%C3%A0">
        <w:r>
          <w:rPr>
            <w:rFonts w:ascii="Calibri" w:eastAsia="Calibri" w:hAnsi="Calibri" w:cs="Calibri"/>
            <w:sz w:val="22"/>
            <w:szCs w:val="22"/>
          </w:rPr>
          <w:t>art. 131</w:t>
        </w:r>
      </w:hyperlink>
      <w:hyperlink r:id="rId62" w:anchor=":~:text=do%20objeto%20licitat%C3%B3rio.-,%C2%A7%201%C2%BA,-Com%20rela%C3%A7%C3%A3o%20%C3%A0">
        <w:r>
          <w:rPr>
            <w:rFonts w:ascii="Calibri" w:eastAsia="Calibri" w:hAnsi="Calibri" w:cs="Calibri"/>
          </w:rPr>
          <w:t xml:space="preserve"> </w:t>
        </w:r>
      </w:hyperlink>
      <w:hyperlink r:id="rId63"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BF3312" w:rsidRDefault="0016680C">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BF3312" w:rsidRPr="004E626A"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E626A">
        <w:rPr>
          <w:rFonts w:ascii="Calibri" w:eastAsia="Calibri" w:hAnsi="Calibri" w:cs="Calibri"/>
          <w:b/>
          <w:sz w:val="22"/>
          <w:szCs w:val="22"/>
        </w:rPr>
        <w:t>Ver disposições do item 8.3 quanto aos elementos da proposta</w:t>
      </w:r>
      <w:r w:rsidRPr="004E626A">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 observando o previsto no Edital.</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bookmarkStart w:id="15" w:name="_heading=h.lnxbz9" w:colFirst="0" w:colLast="0"/>
      <w:bookmarkEnd w:id="15"/>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r>
        <w:rPr>
          <w:rFonts w:ascii="Calibri" w:eastAsia="Calibri" w:hAnsi="Calibri" w:cs="Calibri"/>
          <w:sz w:val="22"/>
          <w:szCs w:val="22"/>
        </w:rPr>
        <w:t>o objeto</w:t>
      </w:r>
      <w:r>
        <w:rPr>
          <w:rFonts w:ascii="Calibri" w:eastAsia="Calibri" w:hAnsi="Calibri" w:cs="Calibri"/>
          <w:color w:val="000000"/>
          <w:sz w:val="22"/>
          <w:szCs w:val="22"/>
        </w:rPr>
        <w:t xml:space="preserve"> sem ônus adicionais.</w:t>
      </w:r>
    </w:p>
    <w:p w:rsidR="00BF3312" w:rsidRDefault="00BF3312">
      <w:pPr>
        <w:tabs>
          <w:tab w:val="left" w:pos="1276"/>
        </w:tabs>
        <w:jc w:val="both"/>
        <w:rPr>
          <w:rFonts w:ascii="Calibri" w:eastAsia="Calibri" w:hAnsi="Calibri" w:cs="Calibri"/>
          <w:sz w:val="22"/>
          <w:szCs w:val="22"/>
        </w:rPr>
      </w:pPr>
    </w:p>
    <w:p w:rsidR="00BF3312" w:rsidRPr="00D145C4"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16" w:name="_heading=h.lpao9elbq0yb" w:colFirst="0" w:colLast="0"/>
      <w:bookmarkEnd w:id="16"/>
      <w:r w:rsidRPr="00D145C4">
        <w:rPr>
          <w:rFonts w:ascii="Calibri" w:eastAsia="Calibri" w:hAnsi="Calibri" w:cs="Calibri"/>
          <w:sz w:val="22"/>
          <w:szCs w:val="22"/>
        </w:rPr>
        <w:t xml:space="preserve">Nos termos do </w:t>
      </w:r>
      <w:hyperlink r:id="rId64" w:anchor=":~:text=3%C2%BA%20deste%20artigo.-,%C2%A7%205%C2%BA,-O%20edital%20cujo">
        <w:r w:rsidRPr="00D145C4">
          <w:rPr>
            <w:rFonts w:ascii="Calibri" w:eastAsia="Calibri" w:hAnsi="Calibri" w:cs="Calibri"/>
            <w:sz w:val="22"/>
            <w:szCs w:val="22"/>
          </w:rPr>
          <w:t>§5º, a</w:t>
        </w:r>
      </w:hyperlink>
      <w:hyperlink r:id="rId65" w:anchor=":~:text=3%C2%BA%20deste%20artigo.-,%C2%A7%205%C2%BA,-O%20edital%20cujo">
        <w:r w:rsidRPr="00D145C4">
          <w:rPr>
            <w:rFonts w:ascii="Calibri" w:eastAsia="Calibri" w:hAnsi="Calibri" w:cs="Calibri"/>
            <w:sz w:val="22"/>
            <w:szCs w:val="22"/>
          </w:rPr>
          <w:t>rt.</w:t>
        </w:r>
      </w:hyperlink>
      <w:hyperlink r:id="rId66" w:anchor=":~:text=3%C2%BA%20deste%20artigo.-,%C2%A7%205%C2%BA,-O%20edital%20cujo">
        <w:r w:rsidRPr="00D145C4">
          <w:rPr>
            <w:rFonts w:ascii="Calibri" w:eastAsia="Calibri" w:hAnsi="Calibri" w:cs="Calibri"/>
            <w:sz w:val="22"/>
            <w:szCs w:val="22"/>
          </w:rPr>
          <w:t xml:space="preserve"> </w:t>
        </w:r>
      </w:hyperlink>
      <w:hyperlink r:id="rId67" w:anchor=":~:text=3%C2%BA%20deste%20artigo.-,%C2%A7%205%C2%BA,-O%20edital%20cujo">
        <w:r w:rsidRPr="00D145C4">
          <w:rPr>
            <w:rFonts w:ascii="Calibri" w:eastAsia="Calibri" w:hAnsi="Calibri" w:cs="Calibri"/>
            <w:sz w:val="22"/>
            <w:szCs w:val="22"/>
          </w:rPr>
          <w:t>77 do Decreto Estadual nº 1.525/2022</w:t>
        </w:r>
      </w:hyperlink>
      <w:r w:rsidRPr="00D145C4">
        <w:rPr>
          <w:rFonts w:ascii="Calibri" w:eastAsia="Calibri" w:hAnsi="Calibri" w:cs="Calibri"/>
          <w:sz w:val="22"/>
          <w:szCs w:val="22"/>
        </w:rPr>
        <w:t xml:space="preserve">, no momento da apresentação da proposta, como requisito de </w:t>
      </w:r>
      <w:proofErr w:type="spellStart"/>
      <w:r w:rsidRPr="00D145C4">
        <w:rPr>
          <w:rFonts w:ascii="Calibri" w:eastAsia="Calibri" w:hAnsi="Calibri" w:cs="Calibri"/>
          <w:sz w:val="22"/>
          <w:szCs w:val="22"/>
        </w:rPr>
        <w:t>pré</w:t>
      </w:r>
      <w:proofErr w:type="spellEnd"/>
      <w:r w:rsidRPr="00D145C4">
        <w:rPr>
          <w:rFonts w:ascii="Calibri" w:eastAsia="Calibri" w:hAnsi="Calibri" w:cs="Calibri"/>
          <w:sz w:val="22"/>
          <w:szCs w:val="22"/>
        </w:rPr>
        <w:t xml:space="preserve">-habilitação, os interessados deverão comprovar que asseguraram o valor de 1% do valor estimado da presente contratação à título de garantia de proposta, que poderá ser prestada nas modalidades do </w:t>
      </w:r>
      <w:hyperlink r:id="rId68" w:anchor=":~:text=DAS%20GARANTIAS-,Art.%2096,-.%20A%20crit%C3%A9rio%20da">
        <w:r w:rsidRPr="00D145C4">
          <w:rPr>
            <w:rFonts w:ascii="Calibri" w:eastAsia="Calibri" w:hAnsi="Calibri" w:cs="Calibri"/>
            <w:sz w:val="22"/>
            <w:szCs w:val="22"/>
          </w:rPr>
          <w:t>art. 96 da Lei Federal nº 14.133/2021</w:t>
        </w:r>
      </w:hyperlink>
      <w:r w:rsidRPr="00D145C4">
        <w:rPr>
          <w:rFonts w:ascii="Calibri" w:eastAsia="Calibri" w:hAnsi="Calibri" w:cs="Calibri"/>
          <w:sz w:val="22"/>
          <w:szCs w:val="22"/>
        </w:rPr>
        <w:t>.</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recolhido será devolvido aos licitantes que participaram do certame no prazo de 10(dez) dias úteis, contados da assinatura do contrato ou da data em que for declarada fracassada a licitação.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integral referente à garantia de proposta será executado no caso de recusa em assinar o contrato ou não apresentação dos documentos para contratação.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não apresentação da garantia de proposta configura ausência de requisito de participação, com a consequente desclassificação da proposta e exclusão do licitante do certame.</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BF3312" w:rsidRDefault="00BF3312">
      <w:pPr>
        <w:tabs>
          <w:tab w:val="left" w:pos="1276"/>
        </w:tabs>
        <w:jc w:val="both"/>
        <w:rPr>
          <w:rFonts w:ascii="Calibri" w:eastAsia="Calibri" w:hAnsi="Calibri" w:cs="Calibri"/>
          <w:sz w:val="22"/>
          <w:szCs w:val="22"/>
        </w:rPr>
      </w:pPr>
    </w:p>
    <w:p w:rsidR="00BF3312" w:rsidRDefault="0016680C">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BF3312" w:rsidRDefault="00BF3312">
      <w:pPr>
        <w:tabs>
          <w:tab w:val="left" w:pos="1276"/>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BF3312" w:rsidRDefault="00BF3312">
      <w:pP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bookmarkStart w:id="17" w:name="_heading=h.1ksv4uv" w:colFirst="0" w:colLast="0"/>
      <w:bookmarkEnd w:id="17"/>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somente poderá oferecer valor inferior ao último lance por ela ofertado e registrado no sistema.</w:t>
      </w:r>
    </w:p>
    <w:p w:rsidR="00BF3312" w:rsidRPr="00D145C4"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145C4">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D145C4">
        <w:rPr>
          <w:rFonts w:ascii="Calibri" w:eastAsia="Calibri" w:hAnsi="Calibri" w:cs="Calibri"/>
          <w:sz w:val="22"/>
          <w:szCs w:val="22"/>
        </w:rPr>
        <w:t>oferta, deverá</w:t>
      </w:r>
      <w:r w:rsidRPr="00D145C4">
        <w:rPr>
          <w:rFonts w:ascii="Calibri" w:eastAsia="Calibri" w:hAnsi="Calibri" w:cs="Calibri"/>
          <w:color w:val="000000"/>
          <w:sz w:val="22"/>
          <w:szCs w:val="22"/>
        </w:rPr>
        <w:t xml:space="preserve"> ser de R$</w:t>
      </w:r>
      <w:r w:rsidR="00D04A1D" w:rsidRPr="00D145C4">
        <w:rPr>
          <w:rFonts w:ascii="Calibri" w:eastAsia="Calibri" w:hAnsi="Calibri" w:cs="Calibri"/>
          <w:color w:val="000000"/>
          <w:sz w:val="22"/>
          <w:szCs w:val="22"/>
        </w:rPr>
        <w:t>500</w:t>
      </w:r>
      <w:r w:rsidRPr="00D145C4">
        <w:rPr>
          <w:rFonts w:ascii="Calibri" w:eastAsia="Calibri" w:hAnsi="Calibri" w:cs="Calibri"/>
          <w:color w:val="000000"/>
          <w:sz w:val="22"/>
          <w:szCs w:val="22"/>
        </w:rPr>
        <w:t>,</w:t>
      </w:r>
      <w:r w:rsidR="00D04A1D" w:rsidRPr="00D145C4">
        <w:rPr>
          <w:rFonts w:ascii="Calibri" w:eastAsia="Calibri" w:hAnsi="Calibri" w:cs="Calibri"/>
          <w:color w:val="000000"/>
          <w:sz w:val="22"/>
          <w:szCs w:val="22"/>
        </w:rPr>
        <w:t>00</w:t>
      </w:r>
      <w:r w:rsidRPr="00D145C4">
        <w:rPr>
          <w:rFonts w:ascii="Calibri" w:eastAsia="Calibri" w:hAnsi="Calibri" w:cs="Calibri"/>
          <w:color w:val="000000"/>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aceitas cotações com valores com mais de duas casas decimais. Caso ocorra, o valor deverá ser arredondado para menor.</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BF3312" w:rsidRDefault="00BF3312">
      <w:pPr>
        <w:tabs>
          <w:tab w:val="left" w:pos="1276"/>
        </w:tabs>
        <w:jc w:val="both"/>
        <w:rPr>
          <w:rFonts w:ascii="Calibri" w:eastAsia="Calibri" w:hAnsi="Calibri" w:cs="Calibri"/>
          <w:sz w:val="22"/>
          <w:szCs w:val="22"/>
        </w:rPr>
      </w:pPr>
    </w:p>
    <w:p w:rsidR="00BF3312" w:rsidRPr="00D145C4"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w:t>
      </w:r>
      <w:r>
        <w:rPr>
          <w:rFonts w:ascii="Calibri" w:eastAsia="Calibri" w:hAnsi="Calibri" w:cs="Calibri"/>
          <w:sz w:val="22"/>
          <w:szCs w:val="22"/>
        </w:rPr>
        <w:t>a</w:t>
      </w:r>
      <w:r>
        <w:rPr>
          <w:rFonts w:ascii="Calibri" w:eastAsia="Calibri" w:hAnsi="Calibri" w:cs="Calibri"/>
          <w:color w:val="000000"/>
          <w:sz w:val="22"/>
          <w:szCs w:val="22"/>
        </w:rPr>
        <w:t xml:space="preserve"> presente </w:t>
      </w:r>
      <w:r w:rsidRPr="00D145C4">
        <w:rPr>
          <w:rFonts w:ascii="Calibri" w:eastAsia="Calibri" w:hAnsi="Calibri" w:cs="Calibri"/>
          <w:sz w:val="22"/>
          <w:szCs w:val="22"/>
        </w:rPr>
        <w:t>Concorrência</w:t>
      </w:r>
      <w:r w:rsidRPr="00D145C4">
        <w:rPr>
          <w:rFonts w:ascii="Calibri" w:eastAsia="Calibri" w:hAnsi="Calibri" w:cs="Calibri"/>
          <w:color w:val="000000"/>
          <w:sz w:val="22"/>
          <w:szCs w:val="22"/>
        </w:rPr>
        <w:t xml:space="preserve">, será adotado para o envio de lances, o Modo de Disputa Aberto: as </w:t>
      </w:r>
      <w:r w:rsidRPr="00D145C4">
        <w:rPr>
          <w:rFonts w:ascii="Calibri" w:eastAsia="Calibri" w:hAnsi="Calibri" w:cs="Calibri"/>
          <w:sz w:val="22"/>
          <w:szCs w:val="22"/>
        </w:rPr>
        <w:t>L</w:t>
      </w:r>
      <w:r w:rsidRPr="00D145C4">
        <w:rPr>
          <w:rFonts w:ascii="Calibri" w:eastAsia="Calibri" w:hAnsi="Calibri" w:cs="Calibri"/>
          <w:color w:val="000000"/>
          <w:sz w:val="22"/>
          <w:szCs w:val="22"/>
        </w:rPr>
        <w:t>icitantes apresentarão lances públicos e sucessivos, conforme o critério de MENOR PREÇO.</w:t>
      </w:r>
    </w:p>
    <w:p w:rsidR="00BF3312" w:rsidRPr="00D145C4" w:rsidRDefault="00BF3312">
      <w:pPr>
        <w:tabs>
          <w:tab w:val="left" w:pos="1276"/>
        </w:tabs>
        <w:jc w:val="both"/>
        <w:rPr>
          <w:rFonts w:ascii="Calibri" w:eastAsia="Calibri" w:hAnsi="Calibri" w:cs="Calibri"/>
          <w:sz w:val="22"/>
          <w:szCs w:val="22"/>
        </w:rPr>
      </w:pPr>
    </w:p>
    <w:p w:rsidR="00BF3312" w:rsidRPr="00D145C4"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145C4">
        <w:rPr>
          <w:rFonts w:ascii="Calibri" w:eastAsia="Calibri" w:hAnsi="Calibri" w:cs="Calibri"/>
          <w:color w:val="000000"/>
          <w:sz w:val="22"/>
          <w:szCs w:val="22"/>
        </w:rPr>
        <w:t>A etapa de lances da sessão pública terá duração inicial de 1</w:t>
      </w:r>
      <w:r w:rsidRPr="00D145C4">
        <w:rPr>
          <w:rFonts w:ascii="Calibri" w:eastAsia="Calibri" w:hAnsi="Calibri" w:cs="Calibri"/>
          <w:sz w:val="22"/>
          <w:szCs w:val="22"/>
        </w:rPr>
        <w:t>0</w:t>
      </w:r>
      <w:r w:rsidRPr="00D145C4">
        <w:rPr>
          <w:rFonts w:ascii="Calibri" w:eastAsia="Calibri" w:hAnsi="Calibri" w:cs="Calibri"/>
          <w:color w:val="000000"/>
          <w:sz w:val="22"/>
          <w:szCs w:val="22"/>
        </w:rPr>
        <w:t xml:space="preserve"> (</w:t>
      </w:r>
      <w:r w:rsidRPr="00D145C4">
        <w:rPr>
          <w:rFonts w:ascii="Calibri" w:eastAsia="Calibri" w:hAnsi="Calibri" w:cs="Calibri"/>
          <w:sz w:val="22"/>
          <w:szCs w:val="22"/>
        </w:rPr>
        <w:t>dez</w:t>
      </w:r>
      <w:r w:rsidRPr="00D145C4">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D145C4">
        <w:rPr>
          <w:rFonts w:ascii="Calibri" w:eastAsia="Calibri" w:hAnsi="Calibri" w:cs="Calibri"/>
          <w:sz w:val="22"/>
          <w:szCs w:val="22"/>
        </w:rPr>
        <w:t>é 10 (dez) minutos, aleatoriamente determinado, findo o qual será automaticamente encerrada a recepção de lances da fase aberta.</w:t>
      </w:r>
    </w:p>
    <w:p w:rsidR="00BF3312" w:rsidRPr="00D145C4" w:rsidRDefault="00BF3312">
      <w:pPr>
        <w:tabs>
          <w:tab w:val="left" w:pos="1276"/>
        </w:tabs>
        <w:jc w:val="both"/>
        <w:rPr>
          <w:rFonts w:ascii="Calibri" w:eastAsia="Calibri" w:hAnsi="Calibri" w:cs="Calibri"/>
          <w:sz w:val="22"/>
          <w:szCs w:val="22"/>
        </w:rPr>
      </w:pPr>
    </w:p>
    <w:p w:rsidR="00BF3312" w:rsidRPr="00D145C4" w:rsidRDefault="0016680C">
      <w:pPr>
        <w:numPr>
          <w:ilvl w:val="1"/>
          <w:numId w:val="3"/>
        </w:numPr>
        <w:tabs>
          <w:tab w:val="left" w:pos="567"/>
        </w:tabs>
        <w:ind w:left="0" w:firstLine="0"/>
        <w:jc w:val="both"/>
        <w:rPr>
          <w:rFonts w:ascii="Calibri" w:eastAsia="Calibri" w:hAnsi="Calibri" w:cs="Calibri"/>
          <w:color w:val="000000"/>
          <w:sz w:val="22"/>
          <w:szCs w:val="22"/>
        </w:rPr>
      </w:pPr>
      <w:r w:rsidRPr="00D145C4">
        <w:rPr>
          <w:rFonts w:ascii="Calibri" w:eastAsia="Calibri" w:hAnsi="Calibri" w:cs="Calibri"/>
          <w:color w:val="000000"/>
          <w:sz w:val="22"/>
          <w:szCs w:val="22"/>
        </w:rPr>
        <w:t xml:space="preserve">Após o término dos prazos estabelecidos nos itens anteriores, o sistema ordenará os lances segundo a ordem </w:t>
      </w:r>
      <w:r w:rsidR="003B3577" w:rsidRPr="00D145C4">
        <w:rPr>
          <w:rFonts w:ascii="Calibri" w:eastAsia="Calibri" w:hAnsi="Calibri" w:cs="Calibri"/>
          <w:color w:val="000000"/>
          <w:sz w:val="22"/>
          <w:szCs w:val="22"/>
        </w:rPr>
        <w:t>crescente</w:t>
      </w:r>
      <w:r w:rsidRPr="00D145C4">
        <w:rPr>
          <w:rFonts w:ascii="Calibri" w:eastAsia="Calibri" w:hAnsi="Calibri" w:cs="Calibri"/>
          <w:color w:val="000000"/>
          <w:sz w:val="22"/>
          <w:szCs w:val="22"/>
        </w:rPr>
        <w:t>, de acordo com as melhores propostas.</w:t>
      </w:r>
    </w:p>
    <w:p w:rsidR="00BF3312" w:rsidRPr="00D145C4" w:rsidRDefault="0016680C">
      <w:pPr>
        <w:numPr>
          <w:ilvl w:val="1"/>
          <w:numId w:val="3"/>
        </w:numPr>
        <w:tabs>
          <w:tab w:val="left" w:pos="567"/>
        </w:tabs>
        <w:ind w:left="0" w:firstLine="0"/>
        <w:jc w:val="both"/>
        <w:rPr>
          <w:rFonts w:ascii="Calibri" w:eastAsia="Calibri" w:hAnsi="Calibri" w:cs="Calibri"/>
          <w:color w:val="000000"/>
          <w:sz w:val="22"/>
          <w:szCs w:val="22"/>
        </w:rPr>
      </w:pPr>
      <w:r w:rsidRPr="00D145C4">
        <w:rPr>
          <w:rFonts w:ascii="Calibri" w:eastAsia="Calibri" w:hAnsi="Calibri" w:cs="Calibri"/>
          <w:color w:val="000000"/>
          <w:sz w:val="22"/>
          <w:szCs w:val="22"/>
        </w:rPr>
        <w:t xml:space="preserve">Durante a fase de lances, </w:t>
      </w:r>
      <w:proofErr w:type="gramStart"/>
      <w:r w:rsidRPr="00D145C4">
        <w:rPr>
          <w:rFonts w:ascii="Calibri" w:eastAsia="Calibri" w:hAnsi="Calibri" w:cs="Calibri"/>
          <w:color w:val="000000"/>
          <w:sz w:val="22"/>
          <w:szCs w:val="22"/>
        </w:rPr>
        <w:t>o(</w:t>
      </w:r>
      <w:proofErr w:type="gramEnd"/>
      <w:r w:rsidRPr="00D145C4">
        <w:rPr>
          <w:rFonts w:ascii="Calibri" w:eastAsia="Calibri" w:hAnsi="Calibri" w:cs="Calibri"/>
          <w:color w:val="000000"/>
          <w:sz w:val="22"/>
          <w:szCs w:val="22"/>
        </w:rPr>
        <w:t>a) agente de contratação</w:t>
      </w:r>
      <w:r w:rsidRPr="00D145C4">
        <w:rPr>
          <w:rFonts w:ascii="Calibri" w:eastAsia="Calibri" w:hAnsi="Calibri" w:cs="Calibri"/>
          <w:sz w:val="22"/>
          <w:szCs w:val="22"/>
        </w:rPr>
        <w:t xml:space="preserve"> </w:t>
      </w:r>
      <w:r w:rsidRPr="00D145C4">
        <w:rPr>
          <w:rFonts w:ascii="Calibri" w:eastAsia="Calibri" w:hAnsi="Calibri" w:cs="Calibri"/>
          <w:color w:val="000000"/>
          <w:sz w:val="22"/>
          <w:szCs w:val="22"/>
        </w:rPr>
        <w:t>poderá excluir, justificadamente e a pedido d</w:t>
      </w:r>
      <w:r w:rsidRPr="00D145C4">
        <w:rPr>
          <w:rFonts w:ascii="Calibri" w:eastAsia="Calibri" w:hAnsi="Calibri" w:cs="Calibri"/>
          <w:sz w:val="22"/>
          <w:szCs w:val="22"/>
        </w:rPr>
        <w:t>o</w:t>
      </w:r>
      <w:r w:rsidRPr="00D145C4">
        <w:rPr>
          <w:rFonts w:ascii="Calibri" w:eastAsia="Calibri" w:hAnsi="Calibri" w:cs="Calibri"/>
          <w:color w:val="000000"/>
          <w:sz w:val="22"/>
          <w:szCs w:val="22"/>
        </w:rPr>
        <w:t xml:space="preserve"> </w:t>
      </w:r>
      <w:r w:rsidRPr="00D145C4">
        <w:rPr>
          <w:rFonts w:ascii="Calibri" w:eastAsia="Calibri" w:hAnsi="Calibri" w:cs="Calibri"/>
          <w:sz w:val="22"/>
          <w:szCs w:val="22"/>
        </w:rPr>
        <w:t>L</w:t>
      </w:r>
      <w:r w:rsidRPr="00D145C4">
        <w:rPr>
          <w:rFonts w:ascii="Calibri" w:eastAsia="Calibri" w:hAnsi="Calibri" w:cs="Calibri"/>
          <w:color w:val="000000"/>
          <w:sz w:val="22"/>
          <w:szCs w:val="22"/>
        </w:rPr>
        <w:t xml:space="preserve">icitante, lance cujo </w:t>
      </w:r>
      <w:r w:rsidR="003B3577" w:rsidRPr="00D145C4">
        <w:rPr>
          <w:rFonts w:ascii="Calibri" w:eastAsia="Calibri" w:hAnsi="Calibri" w:cs="Calibri"/>
          <w:color w:val="000000"/>
          <w:sz w:val="22"/>
          <w:szCs w:val="22"/>
        </w:rPr>
        <w:t>valor</w:t>
      </w:r>
      <w:r w:rsidRPr="00D145C4">
        <w:rPr>
          <w:rFonts w:ascii="Calibri" w:eastAsia="Calibri" w:hAnsi="Calibri" w:cs="Calibri"/>
          <w:color w:val="000000"/>
          <w:sz w:val="22"/>
          <w:szCs w:val="22"/>
        </w:rPr>
        <w:t xml:space="preserve"> seja manifestamente inexequível, permanecendo válido o último lance ofertado.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sidRPr="00D145C4">
        <w:rPr>
          <w:rFonts w:ascii="Calibri" w:eastAsia="Calibri" w:hAnsi="Calibri" w:cs="Calibri"/>
          <w:color w:val="000000"/>
          <w:sz w:val="22"/>
          <w:szCs w:val="22"/>
        </w:rPr>
        <w:t>O sistema informará a melhor</w:t>
      </w:r>
      <w:r>
        <w:rPr>
          <w:rFonts w:ascii="Calibri" w:eastAsia="Calibri" w:hAnsi="Calibri" w:cs="Calibri"/>
          <w:color w:val="000000"/>
          <w:sz w:val="22"/>
          <w:szCs w:val="22"/>
        </w:rPr>
        <w:t xml:space="preserve">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9"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BF3312" w:rsidRDefault="00BF3312">
      <w:pPr>
        <w:tabs>
          <w:tab w:val="left" w:pos="567"/>
        </w:tabs>
        <w:jc w:val="both"/>
        <w:rPr>
          <w:rFonts w:ascii="Calibri" w:eastAsia="Calibri" w:hAnsi="Calibri" w:cs="Calibri"/>
          <w:sz w:val="22"/>
          <w:szCs w:val="22"/>
        </w:rPr>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70">
        <w:r>
          <w:rPr>
            <w:rFonts w:ascii="Calibri" w:eastAsia="Calibri" w:hAnsi="Calibri" w:cs="Calibri"/>
            <w:sz w:val="22"/>
            <w:szCs w:val="22"/>
          </w:rPr>
          <w:t>Lei Federal nº 12.187/2009</w:t>
        </w:r>
      </w:hyperlink>
      <w:r>
        <w:rPr>
          <w:rFonts w:ascii="Calibri" w:eastAsia="Calibri" w:hAnsi="Calibri" w:cs="Calibri"/>
          <w:sz w:val="22"/>
          <w:szCs w:val="22"/>
        </w:rPr>
        <w:t>.</w:t>
      </w:r>
    </w:p>
    <w:p w:rsidR="00BF3312" w:rsidRDefault="00BF3312">
      <w:pPr>
        <w:tabs>
          <w:tab w:val="left" w:pos="567"/>
        </w:tabs>
        <w:jc w:val="both"/>
        <w:rPr>
          <w:rFonts w:ascii="Calibri" w:eastAsia="Calibri" w:hAnsi="Calibri" w:cs="Calibri"/>
          <w:sz w:val="22"/>
          <w:szCs w:val="22"/>
        </w:rPr>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BF3312" w:rsidRDefault="00BF3312">
      <w:pPr>
        <w:tabs>
          <w:tab w:val="left" w:pos="567"/>
        </w:tabs>
        <w:jc w:val="both"/>
        <w:rPr>
          <w:rFonts w:ascii="Calibri" w:eastAsia="Calibri" w:hAnsi="Calibri" w:cs="Calibri"/>
          <w:color w:val="000000"/>
          <w:sz w:val="22"/>
          <w:szCs w:val="22"/>
        </w:rPr>
      </w:pPr>
    </w:p>
    <w:p w:rsidR="00BF3312" w:rsidRPr="00E662D0"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w:t>
      </w:r>
      <w:r w:rsidRPr="00E662D0">
        <w:rPr>
          <w:rFonts w:ascii="Calibri" w:eastAsia="Calibri" w:hAnsi="Calibri" w:cs="Calibri"/>
          <w:color w:val="000000"/>
          <w:sz w:val="22"/>
          <w:szCs w:val="22"/>
        </w:rPr>
        <w:t xml:space="preserve">de novas propostas, conforme descrito acima, não prejudicará o resultado do certame em relação à </w:t>
      </w:r>
      <w:r w:rsidRPr="00E662D0">
        <w:rPr>
          <w:rFonts w:ascii="Calibri" w:eastAsia="Calibri" w:hAnsi="Calibri" w:cs="Calibri"/>
          <w:sz w:val="22"/>
          <w:szCs w:val="22"/>
        </w:rPr>
        <w:t>L</w:t>
      </w:r>
      <w:r w:rsidRPr="00E662D0">
        <w:rPr>
          <w:rFonts w:ascii="Calibri" w:eastAsia="Calibri" w:hAnsi="Calibri" w:cs="Calibri"/>
          <w:color w:val="000000"/>
          <w:sz w:val="22"/>
          <w:szCs w:val="22"/>
        </w:rPr>
        <w:t>icitante mais bem classificada.</w:t>
      </w:r>
    </w:p>
    <w:p w:rsidR="00BF3312" w:rsidRPr="00E662D0"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62D0">
        <w:rPr>
          <w:rFonts w:ascii="Calibri" w:eastAsia="Calibri" w:hAnsi="Calibri" w:cs="Calibri"/>
          <w:color w:val="000000"/>
          <w:sz w:val="22"/>
          <w:szCs w:val="22"/>
        </w:rPr>
        <w:t xml:space="preserve">As </w:t>
      </w:r>
      <w:r w:rsidRPr="00E662D0">
        <w:rPr>
          <w:rFonts w:ascii="Calibri" w:eastAsia="Calibri" w:hAnsi="Calibri" w:cs="Calibri"/>
          <w:sz w:val="22"/>
          <w:szCs w:val="22"/>
        </w:rPr>
        <w:t>L</w:t>
      </w:r>
      <w:r w:rsidRPr="00E662D0">
        <w:rPr>
          <w:rFonts w:ascii="Calibri" w:eastAsia="Calibri" w:hAnsi="Calibri" w:cs="Calibri"/>
          <w:color w:val="000000"/>
          <w:sz w:val="22"/>
          <w:szCs w:val="22"/>
        </w:rPr>
        <w:t xml:space="preserve">icitantes que </w:t>
      </w:r>
      <w:r w:rsidRPr="00E662D0">
        <w:rPr>
          <w:rFonts w:ascii="Calibri" w:eastAsia="Calibri" w:hAnsi="Calibri" w:cs="Calibri"/>
          <w:sz w:val="22"/>
          <w:szCs w:val="22"/>
        </w:rPr>
        <w:t>reduzirem</w:t>
      </w:r>
      <w:r w:rsidRPr="00E662D0">
        <w:rPr>
          <w:rFonts w:ascii="Calibri" w:eastAsia="Calibri" w:hAnsi="Calibri" w:cs="Calibri"/>
          <w:color w:val="000000"/>
          <w:sz w:val="22"/>
          <w:szCs w:val="22"/>
        </w:rPr>
        <w:t xml:space="preserve"> os preços ao valor da proposta classificada, terão seus documentos de habilitação analisados de acordo com os itens desta seção, com a finalidade de estarem previamente habilitadas e figurarem na relação de empresas remanescentes em caso de eventual desistência ou impedimento/cancelamento da </w:t>
      </w:r>
      <w:r w:rsidRPr="00E662D0">
        <w:rPr>
          <w:rFonts w:ascii="Calibri" w:eastAsia="Calibri" w:hAnsi="Calibri" w:cs="Calibri"/>
          <w:sz w:val="22"/>
          <w:szCs w:val="22"/>
        </w:rPr>
        <w:t>L</w:t>
      </w:r>
      <w:r w:rsidRPr="00E662D0">
        <w:rPr>
          <w:rFonts w:ascii="Calibri" w:eastAsia="Calibri" w:hAnsi="Calibri" w:cs="Calibri"/>
          <w:color w:val="000000"/>
          <w:sz w:val="22"/>
          <w:szCs w:val="22"/>
        </w:rPr>
        <w:t>icitante vencedora.</w:t>
      </w:r>
    </w:p>
    <w:p w:rsidR="00BF3312" w:rsidRPr="00E662D0" w:rsidRDefault="00BF3312">
      <w:pPr>
        <w:tabs>
          <w:tab w:val="left" w:pos="567"/>
        </w:tabs>
        <w:jc w:val="both"/>
        <w:rPr>
          <w:rFonts w:ascii="Calibri" w:eastAsia="Calibri" w:hAnsi="Calibri" w:cs="Calibri"/>
          <w:color w:val="000000"/>
          <w:sz w:val="22"/>
          <w:szCs w:val="22"/>
        </w:rPr>
      </w:pPr>
    </w:p>
    <w:p w:rsidR="00BF3312" w:rsidRPr="00E662D0" w:rsidRDefault="0016680C">
      <w:pPr>
        <w:numPr>
          <w:ilvl w:val="1"/>
          <w:numId w:val="3"/>
        </w:numPr>
        <w:tabs>
          <w:tab w:val="left" w:pos="567"/>
        </w:tabs>
        <w:ind w:left="0" w:firstLine="0"/>
        <w:jc w:val="both"/>
        <w:rPr>
          <w:rFonts w:ascii="Calibri" w:eastAsia="Calibri" w:hAnsi="Calibri" w:cs="Calibri"/>
          <w:color w:val="000000"/>
          <w:sz w:val="22"/>
          <w:szCs w:val="22"/>
        </w:rPr>
      </w:pPr>
      <w:r w:rsidRPr="00E662D0">
        <w:rPr>
          <w:rFonts w:ascii="Calibri" w:eastAsia="Calibri" w:hAnsi="Calibri" w:cs="Calibri"/>
          <w:color w:val="000000"/>
          <w:sz w:val="22"/>
          <w:szCs w:val="22"/>
        </w:rPr>
        <w:t xml:space="preserve">Na hipótese de desconexão </w:t>
      </w:r>
      <w:proofErr w:type="gramStart"/>
      <w:r w:rsidRPr="00E662D0">
        <w:rPr>
          <w:rFonts w:ascii="Calibri" w:eastAsia="Calibri" w:hAnsi="Calibri" w:cs="Calibri"/>
          <w:color w:val="000000"/>
          <w:sz w:val="22"/>
          <w:szCs w:val="22"/>
        </w:rPr>
        <w:t>do(</w:t>
      </w:r>
      <w:proofErr w:type="gramEnd"/>
      <w:r w:rsidRPr="00E662D0">
        <w:rPr>
          <w:rFonts w:ascii="Calibri" w:eastAsia="Calibri" w:hAnsi="Calibri" w:cs="Calibri"/>
          <w:color w:val="000000"/>
          <w:sz w:val="22"/>
          <w:szCs w:val="22"/>
        </w:rPr>
        <w:t xml:space="preserve">a) agente de contratação no decorrer da etapa de lances, se o sistema eletrônico permanecer acessível </w:t>
      </w:r>
      <w:r w:rsidRPr="00E662D0">
        <w:rPr>
          <w:rFonts w:ascii="Calibri" w:eastAsia="Calibri" w:hAnsi="Calibri" w:cs="Calibri"/>
          <w:sz w:val="22"/>
          <w:szCs w:val="22"/>
        </w:rPr>
        <w:t>aos Licitantes,</w:t>
      </w:r>
      <w:r w:rsidRPr="00E662D0">
        <w:rPr>
          <w:rFonts w:ascii="Calibri" w:eastAsia="Calibri" w:hAnsi="Calibri" w:cs="Calibri"/>
          <w:color w:val="000000"/>
          <w:sz w:val="22"/>
          <w:szCs w:val="22"/>
        </w:rPr>
        <w:t xml:space="preserve"> os lances continuarão sendo recebidos sem prejuízo dos atos realizados.</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sidRPr="00E662D0">
        <w:rPr>
          <w:rFonts w:ascii="Calibri" w:eastAsia="Calibri" w:hAnsi="Calibri" w:cs="Calibri"/>
          <w:color w:val="000000"/>
          <w:sz w:val="22"/>
          <w:szCs w:val="22"/>
        </w:rPr>
        <w:t xml:space="preserve">Quando ocorrer a desconexão do sistema SIAG e </w:t>
      </w:r>
      <w:r w:rsidRPr="00E662D0">
        <w:rPr>
          <w:rFonts w:ascii="Calibri" w:eastAsia="Calibri" w:hAnsi="Calibri" w:cs="Calibri"/>
          <w:sz w:val="22"/>
          <w:szCs w:val="22"/>
        </w:rPr>
        <w:t>esta</w:t>
      </w:r>
      <w:r w:rsidRPr="00E662D0">
        <w:rPr>
          <w:rFonts w:ascii="Calibri" w:eastAsia="Calibri" w:hAnsi="Calibri" w:cs="Calibri"/>
          <w:color w:val="000000"/>
          <w:sz w:val="22"/>
          <w:szCs w:val="22"/>
        </w:rPr>
        <w:t xml:space="preserve"> persistir por tempo superior a </w:t>
      </w:r>
      <w:r w:rsidRPr="00E662D0">
        <w:rPr>
          <w:rFonts w:ascii="Calibri" w:eastAsia="Calibri" w:hAnsi="Calibri" w:cs="Calibri"/>
          <w:sz w:val="22"/>
          <w:szCs w:val="22"/>
        </w:rPr>
        <w:t>3</w:t>
      </w:r>
      <w:r w:rsidRPr="00E662D0">
        <w:rPr>
          <w:rFonts w:ascii="Calibri" w:eastAsia="Calibri" w:hAnsi="Calibri" w:cs="Calibri"/>
          <w:color w:val="000000"/>
          <w:sz w:val="22"/>
          <w:szCs w:val="22"/>
        </w:rPr>
        <w:t>0 (</w:t>
      </w:r>
      <w:r w:rsidRPr="00E662D0">
        <w:rPr>
          <w:rFonts w:ascii="Calibri" w:eastAsia="Calibri" w:hAnsi="Calibri" w:cs="Calibri"/>
          <w:sz w:val="22"/>
          <w:szCs w:val="22"/>
        </w:rPr>
        <w:t>trinta</w:t>
      </w:r>
      <w:r w:rsidRPr="00E662D0">
        <w:rPr>
          <w:rFonts w:ascii="Calibri" w:eastAsia="Calibri" w:hAnsi="Calibri" w:cs="Calibri"/>
          <w:color w:val="000000"/>
          <w:sz w:val="22"/>
          <w:szCs w:val="22"/>
        </w:rPr>
        <w:t>) minutos, a sessão pública será suspensa e terá reinício somente após COMUNICADO expresso aos participantes por mei</w:t>
      </w:r>
      <w:r>
        <w:rPr>
          <w:rFonts w:ascii="Calibri" w:eastAsia="Calibri" w:hAnsi="Calibri" w:cs="Calibri"/>
          <w:color w:val="000000"/>
          <w:sz w:val="22"/>
          <w:szCs w:val="22"/>
        </w:rPr>
        <w:t xml:space="preserve">o do </w:t>
      </w:r>
      <w:hyperlink r:id="rId71">
        <w:r>
          <w:rPr>
            <w:rFonts w:ascii="Calibri" w:eastAsia="Calibri" w:hAnsi="Calibri" w:cs="Calibri"/>
            <w:sz w:val="22"/>
            <w:szCs w:val="22"/>
          </w:rPr>
          <w:t>SIAG - Sistema de Aquisições Governamentais</w:t>
        </w:r>
      </w:hyperlink>
      <w:r>
        <w:rPr>
          <w:rFonts w:ascii="Calibri" w:eastAsia="Calibri" w:hAnsi="Calibri" w:cs="Calibri"/>
          <w:sz w:val="22"/>
          <w:szCs w:val="22"/>
        </w:rPr>
        <w:t xml:space="preserve"> e de </w:t>
      </w:r>
      <w:hyperlink r:id="rId72">
        <w:r>
          <w:rPr>
            <w:rFonts w:ascii="Calibri" w:eastAsia="Calibri" w:hAnsi="Calibri" w:cs="Calibri"/>
            <w:sz w:val="22"/>
            <w:szCs w:val="22"/>
          </w:rPr>
          <w:t>Aviso publicado no Diário Oficial do Estado - DOE/MT</w:t>
        </w:r>
      </w:hyperlink>
      <w:r>
        <w:rPr>
          <w:rFonts w:ascii="Calibri" w:eastAsia="Calibri" w:hAnsi="Calibri" w:cs="Calibri"/>
          <w:sz w:val="22"/>
          <w:szCs w:val="22"/>
        </w:rPr>
        <w:t>,</w:t>
      </w:r>
      <w:r>
        <w:rPr>
          <w:rFonts w:ascii="Calibri" w:eastAsia="Calibri" w:hAnsi="Calibri" w:cs="Calibri"/>
          <w:color w:val="000000"/>
          <w:sz w:val="22"/>
          <w:szCs w:val="22"/>
        </w:rPr>
        <w:t xml:space="preserve">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BF3312" w:rsidRDefault="00BF3312">
      <w:pPr>
        <w:tabs>
          <w:tab w:val="left" w:pos="1276"/>
        </w:tabs>
        <w:jc w:val="both"/>
        <w:rPr>
          <w:rFonts w:ascii="Calibri" w:eastAsia="Calibri" w:hAnsi="Calibri" w:cs="Calibri"/>
          <w:sz w:val="22"/>
          <w:szCs w:val="22"/>
        </w:rPr>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44sinio" w:colFirst="0" w:colLast="0"/>
      <w:bookmarkEnd w:id="18"/>
      <w:r>
        <w:rPr>
          <w:rFonts w:ascii="Calibri" w:eastAsia="Calibri" w:hAnsi="Calibri" w:cs="Calibri"/>
          <w:color w:val="000000"/>
          <w:sz w:val="22"/>
          <w:szCs w:val="22"/>
        </w:rPr>
        <w:t>RESERVA DE COTA DE ATÉ 25% (VINTE E CINCO POR CENTO) DO OBJETO PARA A CONTRATAÇÃO DE ME, EPP E MEI</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73"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sidR="00472E9C">
        <w:rPr>
          <w:rFonts w:ascii="Calibri" w:eastAsia="Calibri" w:hAnsi="Calibri" w:cs="Calibri"/>
          <w:color w:val="000000"/>
          <w:sz w:val="22"/>
          <w:szCs w:val="22"/>
        </w:rPr>
        <w:t>.</w:t>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9" w:name="_heading=h.2jxsxqh" w:colFirst="0" w:colLast="0"/>
      <w:bookmarkEnd w:id="19"/>
      <w:r>
        <w:rPr>
          <w:rFonts w:ascii="Calibri" w:eastAsia="Calibri" w:hAnsi="Calibri" w:cs="Calibri"/>
          <w:color w:val="000000"/>
          <w:sz w:val="22"/>
          <w:szCs w:val="22"/>
        </w:rPr>
        <w:t>CRITÉRIOS DE JULGAMENTO</w:t>
      </w:r>
    </w:p>
    <w:p w:rsidR="00BF3312" w:rsidRDefault="00BF3312">
      <w:pPr>
        <w:tabs>
          <w:tab w:val="left" w:pos="567"/>
        </w:tabs>
        <w:jc w:val="both"/>
      </w:pPr>
    </w:p>
    <w:p w:rsidR="00BF3312" w:rsidRPr="00565ED5"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w:t>
      </w:r>
      <w:r w:rsidRPr="00565ED5">
        <w:rPr>
          <w:rFonts w:ascii="Calibri" w:eastAsia="Calibri" w:hAnsi="Calibri" w:cs="Calibri"/>
          <w:color w:val="000000"/>
          <w:sz w:val="22"/>
          <w:szCs w:val="22"/>
        </w:rPr>
        <w:t xml:space="preserve">pelas demais </w:t>
      </w:r>
      <w:r w:rsidRPr="00565ED5">
        <w:rPr>
          <w:rFonts w:ascii="Calibri" w:eastAsia="Calibri" w:hAnsi="Calibri" w:cs="Calibri"/>
          <w:sz w:val="22"/>
          <w:szCs w:val="22"/>
        </w:rPr>
        <w:t>L</w:t>
      </w:r>
      <w:r w:rsidRPr="00565ED5">
        <w:rPr>
          <w:rFonts w:ascii="Calibri" w:eastAsia="Calibri" w:hAnsi="Calibri" w:cs="Calibri"/>
          <w:color w:val="000000"/>
          <w:sz w:val="22"/>
          <w:szCs w:val="22"/>
        </w:rPr>
        <w:t>icitantes, para que seja obtida melhor proposta, não se admitindo negociar condições diferentes das previstas em Edital.</w:t>
      </w:r>
    </w:p>
    <w:p w:rsidR="00BF3312" w:rsidRPr="00565ED5" w:rsidRDefault="0016680C">
      <w:pPr>
        <w:numPr>
          <w:ilvl w:val="1"/>
          <w:numId w:val="3"/>
        </w:numPr>
        <w:tabs>
          <w:tab w:val="left" w:pos="567"/>
        </w:tabs>
        <w:ind w:left="0" w:firstLine="0"/>
        <w:jc w:val="both"/>
        <w:rPr>
          <w:rFonts w:ascii="Calibri" w:eastAsia="Calibri" w:hAnsi="Calibri" w:cs="Calibri"/>
          <w:color w:val="000000"/>
          <w:sz w:val="22"/>
          <w:szCs w:val="22"/>
        </w:rPr>
      </w:pPr>
      <w:proofErr w:type="gramStart"/>
      <w:r w:rsidRPr="00565ED5">
        <w:rPr>
          <w:rFonts w:ascii="Calibri" w:eastAsia="Calibri" w:hAnsi="Calibri" w:cs="Calibri"/>
          <w:color w:val="000000"/>
          <w:sz w:val="22"/>
          <w:szCs w:val="22"/>
        </w:rPr>
        <w:t>O(</w:t>
      </w:r>
      <w:proofErr w:type="gramEnd"/>
      <w:r w:rsidRPr="00565ED5">
        <w:rPr>
          <w:rFonts w:ascii="Calibri" w:eastAsia="Calibri" w:hAnsi="Calibri" w:cs="Calibri"/>
          <w:color w:val="000000"/>
          <w:sz w:val="22"/>
          <w:szCs w:val="22"/>
        </w:rPr>
        <w:t xml:space="preserve">a) agente de contratação solicitará à </w:t>
      </w:r>
      <w:r w:rsidRPr="00565ED5">
        <w:rPr>
          <w:rFonts w:ascii="Calibri" w:eastAsia="Calibri" w:hAnsi="Calibri" w:cs="Calibri"/>
          <w:sz w:val="22"/>
          <w:szCs w:val="22"/>
        </w:rPr>
        <w:t>L</w:t>
      </w:r>
      <w:r w:rsidRPr="00565ED5">
        <w:rPr>
          <w:rFonts w:ascii="Calibri" w:eastAsia="Calibri" w:hAnsi="Calibri" w:cs="Calibri"/>
          <w:color w:val="000000"/>
          <w:sz w:val="22"/>
          <w:szCs w:val="22"/>
        </w:rPr>
        <w:t xml:space="preserve">icitante melhor classificada que, no prazo de </w:t>
      </w:r>
      <w:r w:rsidR="00AE5A5D" w:rsidRPr="00565ED5">
        <w:rPr>
          <w:rFonts w:ascii="Calibri" w:eastAsia="Calibri" w:hAnsi="Calibri" w:cs="Calibri"/>
          <w:color w:val="000000"/>
          <w:sz w:val="22"/>
          <w:szCs w:val="22"/>
        </w:rPr>
        <w:t>48</w:t>
      </w:r>
      <w:r w:rsidRPr="00565ED5">
        <w:rPr>
          <w:rFonts w:ascii="Calibri" w:eastAsia="Calibri" w:hAnsi="Calibri" w:cs="Calibri"/>
          <w:color w:val="000000"/>
          <w:sz w:val="22"/>
          <w:szCs w:val="22"/>
        </w:rPr>
        <w:t xml:space="preserve"> (</w:t>
      </w:r>
      <w:r w:rsidR="00AE5A5D" w:rsidRPr="00565ED5">
        <w:rPr>
          <w:rFonts w:ascii="Calibri" w:eastAsia="Calibri" w:hAnsi="Calibri" w:cs="Calibri"/>
          <w:color w:val="000000"/>
          <w:sz w:val="22"/>
          <w:szCs w:val="22"/>
        </w:rPr>
        <w:t>QUARENTA E OITO</w:t>
      </w:r>
      <w:r w:rsidRPr="00565ED5">
        <w:rPr>
          <w:rFonts w:ascii="Calibri" w:eastAsia="Calibri" w:hAnsi="Calibri" w:cs="Calibri"/>
          <w:color w:val="000000"/>
          <w:sz w:val="22"/>
          <w:szCs w:val="22"/>
        </w:rPr>
        <w:t xml:space="preserve">) HORAS, envie a </w:t>
      </w:r>
      <w:r w:rsidRPr="00565ED5">
        <w:rPr>
          <w:rFonts w:ascii="Calibri" w:eastAsia="Calibri" w:hAnsi="Calibri" w:cs="Calibri"/>
          <w:sz w:val="22"/>
          <w:szCs w:val="22"/>
          <w:u w:val="single"/>
        </w:rPr>
        <w:t>PROPOSTA ADEQUADA</w:t>
      </w:r>
      <w:r w:rsidRPr="00565ED5">
        <w:rPr>
          <w:rFonts w:ascii="Calibri" w:eastAsia="Calibri" w:hAnsi="Calibri" w:cs="Calibri"/>
          <w:color w:val="000000"/>
          <w:sz w:val="22"/>
          <w:szCs w:val="22"/>
          <w:u w:val="single"/>
        </w:rPr>
        <w:t xml:space="preserve"> ao último lance ofertado</w:t>
      </w:r>
      <w:r w:rsidRPr="00565ED5">
        <w:rPr>
          <w:rFonts w:ascii="Calibri" w:eastAsia="Calibri" w:hAnsi="Calibri" w:cs="Calibri"/>
          <w:color w:val="000000"/>
          <w:sz w:val="22"/>
          <w:szCs w:val="22"/>
        </w:rPr>
        <w:t xml:space="preserve"> após a negociação realizada, </w:t>
      </w:r>
      <w:r w:rsidRPr="00565ED5">
        <w:rPr>
          <w:rFonts w:ascii="Calibri" w:eastAsia="Calibri" w:hAnsi="Calibri" w:cs="Calibri"/>
          <w:sz w:val="22"/>
          <w:szCs w:val="22"/>
        </w:rPr>
        <w:t xml:space="preserve">acompanhada dos </w:t>
      </w:r>
      <w:r w:rsidRPr="00565ED5">
        <w:rPr>
          <w:rFonts w:ascii="Calibri" w:eastAsia="Calibri" w:hAnsi="Calibri" w:cs="Calibri"/>
          <w:b/>
          <w:sz w:val="22"/>
          <w:szCs w:val="22"/>
        </w:rPr>
        <w:t>DOCUMENTOS DE HABILITAÇÃO</w:t>
      </w:r>
      <w:r w:rsidRPr="00565ED5">
        <w:rPr>
          <w:rFonts w:ascii="Calibri" w:eastAsia="Calibri" w:hAnsi="Calibri" w:cs="Calibri"/>
          <w:color w:val="000000"/>
          <w:sz w:val="22"/>
          <w:szCs w:val="22"/>
        </w:rPr>
        <w:t xml:space="preserve">, </w:t>
      </w:r>
      <w:r w:rsidRPr="00565ED5">
        <w:rPr>
          <w:rFonts w:ascii="Calibri" w:eastAsia="Calibri" w:hAnsi="Calibri" w:cs="Calibri"/>
          <w:sz w:val="22"/>
          <w:szCs w:val="22"/>
        </w:rPr>
        <w:t xml:space="preserve">e </w:t>
      </w:r>
      <w:r w:rsidRPr="00565ED5">
        <w:rPr>
          <w:rFonts w:ascii="Calibri" w:eastAsia="Calibri" w:hAnsi="Calibri" w:cs="Calibri"/>
          <w:color w:val="000000"/>
          <w:sz w:val="22"/>
          <w:szCs w:val="22"/>
        </w:rPr>
        <w:t xml:space="preserve">se for o caso, dos </w:t>
      </w:r>
      <w:r w:rsidRPr="00565ED5">
        <w:rPr>
          <w:rFonts w:ascii="Calibri" w:eastAsia="Calibri" w:hAnsi="Calibri" w:cs="Calibri"/>
          <w:color w:val="000000"/>
          <w:sz w:val="22"/>
          <w:szCs w:val="22"/>
          <w:u w:val="single"/>
        </w:rPr>
        <w:t>documentos complementares</w:t>
      </w:r>
      <w:r w:rsidRPr="00565ED5">
        <w:rPr>
          <w:rFonts w:ascii="Calibri" w:eastAsia="Calibri" w:hAnsi="Calibri" w:cs="Calibri"/>
          <w:color w:val="000000"/>
          <w:sz w:val="22"/>
          <w:szCs w:val="22"/>
        </w:rPr>
        <w:t>, quando necessários à confirmação daqueles exigidos neste Edital.</w:t>
      </w:r>
    </w:p>
    <w:p w:rsidR="00BF3312" w:rsidRPr="00565ED5" w:rsidRDefault="00BF3312">
      <w:pPr>
        <w:tabs>
          <w:tab w:val="left" w:pos="567"/>
        </w:tabs>
        <w:jc w:val="both"/>
      </w:pPr>
    </w:p>
    <w:p w:rsidR="00BF3312" w:rsidRPr="00565ED5"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65ED5">
        <w:rPr>
          <w:rFonts w:ascii="Calibri" w:eastAsia="Calibri" w:hAnsi="Calibri" w:cs="Calibri"/>
          <w:sz w:val="22"/>
          <w:szCs w:val="22"/>
        </w:rPr>
        <w:t xml:space="preserve">Os documentos deverão ser anexados em </w:t>
      </w:r>
      <w:proofErr w:type="gramStart"/>
      <w:r w:rsidRPr="00565ED5">
        <w:rPr>
          <w:rFonts w:ascii="Calibri" w:eastAsia="Calibri" w:hAnsi="Calibri" w:cs="Calibri"/>
          <w:sz w:val="22"/>
          <w:szCs w:val="22"/>
        </w:rPr>
        <w:t>arquivo(</w:t>
      </w:r>
      <w:proofErr w:type="gramEnd"/>
      <w:r w:rsidRPr="00565ED5">
        <w:rPr>
          <w:rFonts w:ascii="Calibri" w:eastAsia="Calibri" w:hAnsi="Calibri" w:cs="Calibri"/>
          <w:sz w:val="22"/>
          <w:szCs w:val="22"/>
        </w:rPr>
        <w:t xml:space="preserve">s) de até 8mb (oito </w:t>
      </w:r>
      <w:r w:rsidRPr="00565ED5">
        <w:rPr>
          <w:rFonts w:ascii="Calibri" w:eastAsia="Calibri" w:hAnsi="Calibri" w:cs="Calibri"/>
          <w:i/>
          <w:sz w:val="22"/>
          <w:szCs w:val="22"/>
        </w:rPr>
        <w:t>megabytes</w:t>
      </w:r>
      <w:r w:rsidRPr="00565ED5">
        <w:rPr>
          <w:rFonts w:ascii="Calibri" w:eastAsia="Calibri" w:hAnsi="Calibri" w:cs="Calibri"/>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65ED5">
        <w:rPr>
          <w:rFonts w:ascii="Calibri" w:eastAsia="Calibri" w:hAnsi="Calibri" w:cs="Calibri"/>
          <w:color w:val="000000"/>
          <w:sz w:val="22"/>
          <w:szCs w:val="22"/>
        </w:rPr>
        <w:t>É facultado</w:t>
      </w:r>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20" w:name="_heading=h.z337ya" w:colFirst="0" w:colLast="0"/>
      <w:bookmarkEnd w:id="20"/>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74"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BF3312" w:rsidRDefault="00BF3312">
      <w:pPr>
        <w:tabs>
          <w:tab w:val="left" w:pos="567"/>
        </w:tabs>
        <w:jc w:val="both"/>
        <w:rPr>
          <w:rFonts w:ascii="Calibri" w:eastAsia="Calibri" w:hAnsi="Calibri" w:cs="Calibri"/>
          <w:sz w:val="22"/>
          <w:szCs w:val="22"/>
        </w:rPr>
      </w:pPr>
    </w:p>
    <w:p w:rsidR="00BF3312" w:rsidRDefault="0016680C">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BF3312" w:rsidRDefault="0016680C">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BF3312" w:rsidRDefault="0016680C">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BF3312" w:rsidRDefault="0016680C">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BF3312" w:rsidRDefault="0016680C">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BF3312" w:rsidRDefault="0016680C">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BF3312" w:rsidRPr="00565ED5"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565ED5">
        <w:rPr>
          <w:rFonts w:ascii="Calibri" w:eastAsia="Calibri" w:hAnsi="Calibri" w:cs="Calibri"/>
          <w:sz w:val="22"/>
          <w:szCs w:val="22"/>
        </w:rPr>
        <w:t>Cronograma físico-financeiro com a especificação física completa das etapas necessárias à medição, ao monitoramento e ao controle das obras.</w:t>
      </w:r>
    </w:p>
    <w:p w:rsidR="00BF3312" w:rsidRPr="00565ED5" w:rsidRDefault="00BF3312">
      <w:pPr>
        <w:tabs>
          <w:tab w:val="left" w:pos="567"/>
        </w:tabs>
        <w:jc w:val="both"/>
        <w:rPr>
          <w:rFonts w:ascii="Calibri" w:eastAsia="Calibri" w:hAnsi="Calibri" w:cs="Calibri"/>
          <w:sz w:val="22"/>
          <w:szCs w:val="22"/>
        </w:rPr>
      </w:pPr>
    </w:p>
    <w:p w:rsidR="00BF3312" w:rsidRPr="00565ED5" w:rsidRDefault="0016680C">
      <w:pPr>
        <w:numPr>
          <w:ilvl w:val="1"/>
          <w:numId w:val="3"/>
        </w:numPr>
        <w:tabs>
          <w:tab w:val="left" w:pos="567"/>
        </w:tabs>
        <w:ind w:left="0" w:firstLine="0"/>
        <w:jc w:val="both"/>
        <w:rPr>
          <w:rFonts w:ascii="Calibri" w:eastAsia="Calibri" w:hAnsi="Calibri" w:cs="Calibri"/>
          <w:color w:val="000000"/>
          <w:sz w:val="22"/>
          <w:szCs w:val="22"/>
        </w:rPr>
      </w:pPr>
      <w:r w:rsidRPr="00565ED5">
        <w:rPr>
          <w:rFonts w:ascii="Calibri" w:eastAsia="Calibri" w:hAnsi="Calibri" w:cs="Calibri"/>
          <w:sz w:val="22"/>
          <w:szCs w:val="22"/>
        </w:rPr>
        <w:t>A Concorrência</w:t>
      </w:r>
      <w:r w:rsidRPr="00565ED5">
        <w:rPr>
          <w:rFonts w:ascii="Calibri" w:eastAsia="Calibri" w:hAnsi="Calibri" w:cs="Calibri"/>
          <w:color w:val="000000"/>
          <w:sz w:val="22"/>
          <w:szCs w:val="22"/>
        </w:rPr>
        <w:t xml:space="preserve"> tem como critério de julgamento o MENOR PREÇO POR LOTE e o modo de DISPUTA ABERTO.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proofErr w:type="gramStart"/>
      <w:r w:rsidRPr="00565ED5">
        <w:rPr>
          <w:rFonts w:ascii="Calibri" w:eastAsia="Calibri" w:hAnsi="Calibri" w:cs="Calibri"/>
          <w:color w:val="000000"/>
          <w:sz w:val="22"/>
          <w:szCs w:val="22"/>
        </w:rPr>
        <w:t>O(</w:t>
      </w:r>
      <w:proofErr w:type="gramEnd"/>
      <w:r w:rsidRPr="00565ED5">
        <w:rPr>
          <w:rFonts w:ascii="Calibri" w:eastAsia="Calibri" w:hAnsi="Calibri" w:cs="Calibri"/>
          <w:color w:val="000000"/>
          <w:sz w:val="22"/>
          <w:szCs w:val="22"/>
        </w:rPr>
        <w:t xml:space="preserve">a) agente de contratação poderá suspender a sessão pública para realizar análise prévia das propostas </w:t>
      </w:r>
      <w:r w:rsidRPr="00565ED5">
        <w:rPr>
          <w:rFonts w:ascii="Calibri" w:eastAsia="Calibri" w:hAnsi="Calibri" w:cs="Calibri"/>
          <w:sz w:val="22"/>
          <w:szCs w:val="22"/>
        </w:rPr>
        <w:t>e dos documentos</w:t>
      </w:r>
      <w:r>
        <w:rPr>
          <w:rFonts w:ascii="Calibri" w:eastAsia="Calibri" w:hAnsi="Calibri" w:cs="Calibri"/>
          <w:sz w:val="22"/>
          <w:szCs w:val="22"/>
        </w:rPr>
        <w:t xml:space="preserve"> de habilitação</w:t>
      </w:r>
      <w:r>
        <w:rPr>
          <w:rFonts w:ascii="Calibri" w:eastAsia="Calibri" w:hAnsi="Calibri" w:cs="Calibri"/>
          <w:color w:val="000000"/>
          <w:sz w:val="22"/>
          <w:szCs w:val="22"/>
        </w:rPr>
        <w:t xml:space="preserve">, cujo prazo será definido na própria sessão. </w:t>
      </w:r>
      <w:r>
        <w:rPr>
          <w:rFonts w:ascii="Calibri" w:eastAsia="Calibri" w:hAnsi="Calibri" w:cs="Calibri"/>
          <w:sz w:val="22"/>
          <w:szCs w:val="22"/>
        </w:rPr>
        <w:t xml:space="preserve">Caso não haja data de retorno estipulada pelo(a) agente de contratação durante a sessão, será publicada em </w:t>
      </w:r>
      <w:hyperlink r:id="rId75">
        <w:r>
          <w:rPr>
            <w:rFonts w:ascii="Calibri" w:eastAsia="Calibri" w:hAnsi="Calibri" w:cs="Calibri"/>
            <w:sz w:val="22"/>
            <w:szCs w:val="22"/>
          </w:rPr>
          <w:t>Diário Oficial do Estado</w:t>
        </w:r>
      </w:hyperlink>
      <w:r>
        <w:rPr>
          <w:rFonts w:ascii="Calibri" w:eastAsia="Calibri" w:hAnsi="Calibri" w:cs="Calibri"/>
          <w:sz w:val="22"/>
          <w:szCs w:val="22"/>
        </w:rPr>
        <w:t xml:space="preserve"> e anexado no </w:t>
      </w:r>
      <w:hyperlink r:id="rId76">
        <w:r>
          <w:rPr>
            <w:rFonts w:ascii="Calibri" w:eastAsia="Calibri" w:hAnsi="Calibri" w:cs="Calibri"/>
            <w:sz w:val="22"/>
            <w:szCs w:val="22"/>
          </w:rPr>
          <w:t>Sistema de Aquisições Governamentais - SIAG</w:t>
        </w:r>
      </w:hyperlink>
      <w:r>
        <w:rPr>
          <w:rFonts w:ascii="Calibri" w:eastAsia="Calibri" w:hAnsi="Calibri" w:cs="Calibri"/>
          <w:sz w:val="22"/>
          <w:szCs w:val="22"/>
        </w:rPr>
        <w:t>.</w:t>
      </w:r>
    </w:p>
    <w:p w:rsidR="00BF3312" w:rsidRPr="004541DE"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fins de análise </w:t>
      </w:r>
      <w:r w:rsidRPr="004541DE">
        <w:rPr>
          <w:rFonts w:ascii="Calibri" w:eastAsia="Calibri" w:hAnsi="Calibri" w:cs="Calibri"/>
          <w:sz w:val="22"/>
          <w:szCs w:val="22"/>
        </w:rPr>
        <w:t xml:space="preserve">da proposta quanto ao cumprimento das especificações do objeto, </w:t>
      </w:r>
      <w:proofErr w:type="gramStart"/>
      <w:r w:rsidRPr="004541DE">
        <w:rPr>
          <w:rFonts w:ascii="Calibri" w:eastAsia="Calibri" w:hAnsi="Calibri" w:cs="Calibri"/>
          <w:sz w:val="22"/>
          <w:szCs w:val="22"/>
        </w:rPr>
        <w:t>o(</w:t>
      </w:r>
      <w:proofErr w:type="gramEnd"/>
      <w:r w:rsidRPr="004541DE">
        <w:rPr>
          <w:rFonts w:ascii="Calibri" w:eastAsia="Calibri" w:hAnsi="Calibri" w:cs="Calibri"/>
          <w:sz w:val="22"/>
          <w:szCs w:val="22"/>
        </w:rPr>
        <w:t>a) agente de contratação poderá solicitar parecer técnico do setor requisitante/demandante da área especializada no objeto.</w:t>
      </w:r>
    </w:p>
    <w:p w:rsidR="00BF3312" w:rsidRPr="004541DE" w:rsidRDefault="00BF3312">
      <w:pPr>
        <w:pBdr>
          <w:top w:val="nil"/>
          <w:left w:val="nil"/>
          <w:bottom w:val="nil"/>
          <w:right w:val="nil"/>
          <w:between w:val="nil"/>
        </w:pBdr>
        <w:tabs>
          <w:tab w:val="left" w:pos="567"/>
        </w:tabs>
        <w:jc w:val="both"/>
        <w:rPr>
          <w:rFonts w:ascii="Calibri" w:eastAsia="Calibri" w:hAnsi="Calibri" w:cs="Calibri"/>
          <w:sz w:val="22"/>
          <w:szCs w:val="22"/>
        </w:rPr>
      </w:pPr>
    </w:p>
    <w:p w:rsidR="00BF3312" w:rsidRPr="004541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4541DE">
        <w:rPr>
          <w:rFonts w:ascii="Calibri" w:eastAsia="Calibri" w:hAnsi="Calibri" w:cs="Calibri"/>
          <w:color w:val="000000"/>
          <w:sz w:val="22"/>
          <w:szCs w:val="22"/>
        </w:rPr>
        <w:t>O(</w:t>
      </w:r>
      <w:proofErr w:type="gramEnd"/>
      <w:r w:rsidRPr="004541DE">
        <w:rPr>
          <w:rFonts w:ascii="Calibri" w:eastAsia="Calibri" w:hAnsi="Calibri" w:cs="Calibri"/>
          <w:color w:val="000000"/>
          <w:sz w:val="22"/>
          <w:szCs w:val="22"/>
        </w:rPr>
        <w:t xml:space="preserve">a) agente de contratação encaminhará  a melhor </w:t>
      </w:r>
      <w:r w:rsidRPr="004541DE">
        <w:rPr>
          <w:rFonts w:ascii="Calibri" w:eastAsia="Calibri" w:hAnsi="Calibri" w:cs="Calibri"/>
          <w:sz w:val="22"/>
          <w:szCs w:val="22"/>
        </w:rPr>
        <w:t xml:space="preserve">proposta </w:t>
      </w:r>
      <w:r w:rsidRPr="004541DE">
        <w:rPr>
          <w:rFonts w:ascii="Calibri" w:eastAsia="Calibri" w:hAnsi="Calibri" w:cs="Calibri"/>
          <w:color w:val="000000"/>
          <w:sz w:val="22"/>
          <w:szCs w:val="22"/>
        </w:rPr>
        <w:t>ao</w:t>
      </w:r>
      <w:r w:rsidRPr="004541DE">
        <w:rPr>
          <w:rFonts w:ascii="Calibri" w:eastAsia="Calibri" w:hAnsi="Calibri" w:cs="Calibri"/>
          <w:sz w:val="22"/>
          <w:szCs w:val="22"/>
        </w:rPr>
        <w:t xml:space="preserve"> setor requisitante/demandante para exame </w:t>
      </w:r>
      <w:r w:rsidRPr="004541DE">
        <w:rPr>
          <w:rFonts w:ascii="Calibri" w:eastAsia="Calibri" w:hAnsi="Calibri" w:cs="Calibri"/>
          <w:color w:val="000000"/>
          <w:sz w:val="22"/>
          <w:szCs w:val="22"/>
        </w:rPr>
        <w:t>quanto à compatibilidade do preço ao valor estimado para licitação, à sua exequibilidade e à sua adequação ao objeto licitado, bem como</w:t>
      </w:r>
      <w:r w:rsidRPr="004541DE">
        <w:rPr>
          <w:rFonts w:ascii="Calibri" w:eastAsia="Calibri" w:hAnsi="Calibri" w:cs="Calibri"/>
          <w:sz w:val="22"/>
          <w:szCs w:val="22"/>
        </w:rPr>
        <w:t xml:space="preserve"> dos cumprimentos legais</w:t>
      </w:r>
      <w:r w:rsidRPr="004541DE">
        <w:rPr>
          <w:rFonts w:ascii="Calibri" w:eastAsia="Calibri" w:hAnsi="Calibri" w:cs="Calibri"/>
          <w:color w:val="000000"/>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41DE">
        <w:rPr>
          <w:rFonts w:ascii="Calibri" w:eastAsia="Calibri" w:hAnsi="Calibri" w:cs="Calibri"/>
          <w:color w:val="000000"/>
          <w:sz w:val="22"/>
          <w:szCs w:val="22"/>
        </w:rPr>
        <w:t xml:space="preserve">Em licitação por lote formado por mais de 01 (um) item, o valor de cada um dos itens da proposta de preço da </w:t>
      </w:r>
      <w:r w:rsidRPr="004541DE">
        <w:rPr>
          <w:rFonts w:ascii="Calibri" w:eastAsia="Calibri" w:hAnsi="Calibri" w:cs="Calibri"/>
          <w:sz w:val="22"/>
          <w:szCs w:val="22"/>
        </w:rPr>
        <w:t>L</w:t>
      </w:r>
      <w:r w:rsidRPr="004541DE">
        <w:rPr>
          <w:rFonts w:ascii="Calibri" w:eastAsia="Calibri" w:hAnsi="Calibri" w:cs="Calibri"/>
          <w:color w:val="000000"/>
          <w:sz w:val="22"/>
          <w:szCs w:val="22"/>
        </w:rPr>
        <w:t>icitante melhor classificada não poderá ultrapassar o preço de referência unitário, salvo quando,</w:t>
      </w:r>
      <w:r>
        <w:rPr>
          <w:rFonts w:ascii="Calibri" w:eastAsia="Calibri" w:hAnsi="Calibri" w:cs="Calibri"/>
          <w:color w:val="000000"/>
          <w:sz w:val="22"/>
          <w:szCs w:val="22"/>
        </w:rPr>
        <w:t xml:space="preserve">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BF3312" w:rsidRDefault="00BF3312">
      <w:pPr>
        <w:pBdr>
          <w:top w:val="nil"/>
          <w:left w:val="nil"/>
          <w:bottom w:val="nil"/>
          <w:right w:val="nil"/>
          <w:between w:val="nil"/>
        </w:pBdr>
        <w:tabs>
          <w:tab w:val="left" w:pos="1276"/>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BF3312" w:rsidRDefault="00BF3312">
      <w:pPr>
        <w:pBdr>
          <w:top w:val="nil"/>
          <w:left w:val="nil"/>
          <w:bottom w:val="nil"/>
          <w:right w:val="nil"/>
          <w:between w:val="nil"/>
        </w:pBdr>
        <w:jc w:val="both"/>
        <w:rPr>
          <w:color w:val="000000"/>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Serão consideradas inexequíveis as propostas cujos valores forem inferiores a 75% (setenta e cinco por cento) do valor orçado pela Administração.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9">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80">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BF3312" w:rsidRDefault="00BF3312">
      <w:pPr>
        <w:tabs>
          <w:tab w:val="left" w:pos="567"/>
        </w:tabs>
        <w:jc w:val="both"/>
      </w:pPr>
    </w:p>
    <w:p w:rsidR="00BF3312" w:rsidRPr="004541DE"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w:t>
      </w:r>
      <w:r w:rsidRPr="004541DE">
        <w:rPr>
          <w:rFonts w:ascii="Calibri" w:eastAsia="Calibri" w:hAnsi="Calibri" w:cs="Calibri"/>
          <w:color w:val="000000"/>
          <w:sz w:val="22"/>
          <w:szCs w:val="22"/>
        </w:rPr>
        <w:t>agente de contratação verificará o cumprimento das condições de participação, especialmente quanto à inexistência de sanções que impeçam a participação no certame ou a futura contratação.</w:t>
      </w:r>
    </w:p>
    <w:p w:rsidR="00BF3312" w:rsidRPr="004541DE" w:rsidRDefault="00BF3312">
      <w:pPr>
        <w:tabs>
          <w:tab w:val="left" w:pos="567"/>
        </w:tabs>
        <w:jc w:val="both"/>
      </w:pPr>
    </w:p>
    <w:p w:rsidR="00BF3312" w:rsidRPr="004541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41DE">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BF3312" w:rsidRPr="004541D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41DE">
        <w:rPr>
          <w:rFonts w:ascii="Calibri" w:eastAsia="Calibri" w:hAnsi="Calibri" w:cs="Calibri"/>
          <w:color w:val="000000"/>
          <w:sz w:val="22"/>
          <w:szCs w:val="22"/>
        </w:rPr>
        <w:t xml:space="preserve">Constatada a existência de sanção, </w:t>
      </w:r>
      <w:proofErr w:type="gramStart"/>
      <w:r w:rsidRPr="004541DE">
        <w:rPr>
          <w:rFonts w:ascii="Calibri" w:eastAsia="Calibri" w:hAnsi="Calibri" w:cs="Calibri"/>
          <w:color w:val="000000"/>
          <w:sz w:val="22"/>
          <w:szCs w:val="22"/>
        </w:rPr>
        <w:t>o(</w:t>
      </w:r>
      <w:proofErr w:type="gramEnd"/>
      <w:r w:rsidRPr="004541DE">
        <w:rPr>
          <w:rFonts w:ascii="Calibri" w:eastAsia="Calibri" w:hAnsi="Calibri" w:cs="Calibri"/>
          <w:color w:val="000000"/>
          <w:sz w:val="22"/>
          <w:szCs w:val="22"/>
        </w:rPr>
        <w:t xml:space="preserve">a) agente de contratação reputará a </w:t>
      </w:r>
      <w:r w:rsidRPr="004541DE">
        <w:rPr>
          <w:rFonts w:ascii="Calibri" w:eastAsia="Calibri" w:hAnsi="Calibri" w:cs="Calibri"/>
          <w:sz w:val="22"/>
          <w:szCs w:val="22"/>
        </w:rPr>
        <w:t>Licitante</w:t>
      </w:r>
      <w:r w:rsidRPr="004541DE">
        <w:rPr>
          <w:rFonts w:ascii="Calibri" w:eastAsia="Calibri" w:hAnsi="Calibri" w:cs="Calibri"/>
          <w:color w:val="000000"/>
          <w:sz w:val="22"/>
          <w:szCs w:val="22"/>
        </w:rPr>
        <w:t xml:space="preserve"> inabilitada, por falta de condição de participação.</w:t>
      </w:r>
    </w:p>
    <w:p w:rsidR="00BF3312" w:rsidRPr="004541DE" w:rsidRDefault="00BF3312">
      <w:pPr>
        <w:tabs>
          <w:tab w:val="left" w:pos="567"/>
        </w:tabs>
        <w:jc w:val="both"/>
      </w:pPr>
    </w:p>
    <w:p w:rsidR="00BF3312" w:rsidRPr="004541DE"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3j2qqm3" w:colFirst="0" w:colLast="0"/>
      <w:bookmarkEnd w:id="21"/>
      <w:r w:rsidRPr="004541DE">
        <w:rPr>
          <w:rFonts w:ascii="Calibri" w:eastAsia="Calibri" w:hAnsi="Calibri" w:cs="Calibri"/>
          <w:color w:val="000000"/>
          <w:sz w:val="22"/>
          <w:szCs w:val="22"/>
        </w:rPr>
        <w:t>LOCAIS, HORÁRIOS E SISTEMAS ELETRÔNICOS EM QUE SERÃO FORNECIDOS ELEMENTOS, INFORMAÇÕES E ESCLARECIMENTOS COMPLEMENTARES</w:t>
      </w:r>
    </w:p>
    <w:p w:rsidR="00BF3312" w:rsidRPr="004541DE"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4541DE">
        <w:rPr>
          <w:rFonts w:ascii="Calibri" w:eastAsia="Calibri" w:hAnsi="Calibri" w:cs="Calibri"/>
          <w:sz w:val="22"/>
          <w:szCs w:val="22"/>
        </w:rPr>
        <w:t xml:space="preserve">O Edital e </w:t>
      </w:r>
      <w:r w:rsidRPr="004541DE">
        <w:rPr>
          <w:rFonts w:ascii="Calibri" w:eastAsia="Calibri" w:hAnsi="Calibri" w:cs="Calibri"/>
          <w:color w:val="000000"/>
          <w:sz w:val="22"/>
          <w:szCs w:val="22"/>
        </w:rPr>
        <w:t>seus</w:t>
      </w:r>
      <w:r w:rsidRPr="004541DE">
        <w:rPr>
          <w:rFonts w:ascii="Calibri" w:eastAsia="Calibri" w:hAnsi="Calibri" w:cs="Calibri"/>
          <w:sz w:val="22"/>
          <w:szCs w:val="22"/>
        </w:rPr>
        <w:t xml:space="preserve"> anexos poderão ser visualizados e baixados na página eletrônica do Sistema de Aquisições Governamentais: </w:t>
      </w:r>
      <w:hyperlink r:id="rId81">
        <w:r w:rsidRPr="004541DE">
          <w:rPr>
            <w:rFonts w:ascii="Calibri" w:eastAsia="Calibri" w:hAnsi="Calibri" w:cs="Calibri"/>
            <w:sz w:val="22"/>
            <w:szCs w:val="22"/>
          </w:rPr>
          <w:t>http://aquisicoes.seplag.mt.gov.br</w:t>
        </w:r>
      </w:hyperlink>
      <w:r w:rsidRPr="004541DE">
        <w:rPr>
          <w:rFonts w:ascii="Calibri" w:eastAsia="Calibri" w:hAnsi="Calibri" w:cs="Calibri"/>
          <w:sz w:val="22"/>
          <w:szCs w:val="22"/>
        </w:rPr>
        <w:t xml:space="preserve">, no Portal Transparência do Detran: </w:t>
      </w:r>
      <w:hyperlink r:id="rId82">
        <w:r w:rsidRPr="004541DE">
          <w:rPr>
            <w:rFonts w:ascii="Calibri" w:eastAsia="Calibri" w:hAnsi="Calibri" w:cs="Calibri"/>
            <w:sz w:val="22"/>
            <w:szCs w:val="22"/>
          </w:rPr>
          <w:t>https://www.detran.mt.gov.br/web/detran-transparencia/concorrencia</w:t>
        </w:r>
      </w:hyperlink>
      <w:r w:rsidRPr="004541DE">
        <w:rPr>
          <w:rFonts w:ascii="Calibri" w:eastAsia="Calibri" w:hAnsi="Calibri" w:cs="Calibri"/>
          <w:sz w:val="22"/>
          <w:szCs w:val="22"/>
        </w:rPr>
        <w:t xml:space="preserve"> e no Portal Nacional de Contratações Públicas:</w:t>
      </w:r>
      <w:r>
        <w:rPr>
          <w:rFonts w:ascii="Calibri" w:eastAsia="Calibri" w:hAnsi="Calibri" w:cs="Calibri"/>
          <w:sz w:val="22"/>
          <w:szCs w:val="22"/>
        </w:rPr>
        <w:t xml:space="preserve"> </w:t>
      </w:r>
      <w:hyperlink r:id="rId83">
        <w:r>
          <w:rPr>
            <w:rFonts w:ascii="Calibri" w:eastAsia="Calibri" w:hAnsi="Calibri" w:cs="Calibri"/>
            <w:sz w:val="22"/>
            <w:szCs w:val="22"/>
          </w:rPr>
          <w:t>https://pncp.gov.br</w:t>
        </w:r>
      </w:hyperlink>
      <w:r>
        <w:rPr>
          <w:rFonts w:ascii="Calibri" w:eastAsia="Calibri" w:hAnsi="Calibri" w:cs="Calibri"/>
          <w:sz w:val="22"/>
          <w:szCs w:val="22"/>
        </w:rPr>
        <w:t>.</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BF3312" w:rsidRDefault="00BF3312">
      <w:pPr>
        <w:tabs>
          <w:tab w:val="left" w:pos="567"/>
        </w:tabs>
        <w:jc w:val="both"/>
      </w:pPr>
    </w:p>
    <w:p w:rsidR="00BF3312" w:rsidRDefault="0016680C">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BF3312"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a quem caberá responder e divulgar sua resposta no mesmo sistema, para conhecimento da empresa </w:t>
      </w:r>
      <w:proofErr w:type="spellStart"/>
      <w:r>
        <w:rPr>
          <w:rFonts w:ascii="Calibri" w:eastAsia="Calibri" w:hAnsi="Calibri" w:cs="Calibri"/>
          <w:color w:val="000000"/>
          <w:sz w:val="22"/>
          <w:szCs w:val="22"/>
        </w:rPr>
        <w:t>so</w:t>
      </w:r>
      <w:r>
        <w:rPr>
          <w:rFonts w:ascii="Calibri" w:eastAsia="Calibri" w:hAnsi="Calibri" w:cs="Calibri"/>
          <w:sz w:val="22"/>
          <w:szCs w:val="22"/>
        </w:rPr>
        <w:t>Licitante</w:t>
      </w:r>
      <w:proofErr w:type="spellEnd"/>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BF3312" w:rsidRDefault="00BF3312">
      <w:pPr>
        <w:pBdr>
          <w:top w:val="nil"/>
          <w:left w:val="nil"/>
          <w:bottom w:val="nil"/>
          <w:right w:val="nil"/>
          <w:between w:val="nil"/>
        </w:pBdr>
        <w:tabs>
          <w:tab w:val="left" w:pos="1276"/>
        </w:tabs>
        <w:jc w:val="both"/>
        <w:rPr>
          <w:rFonts w:ascii="Calibri" w:eastAsia="Calibri" w:hAnsi="Calibri" w:cs="Calibri"/>
          <w:sz w:val="22"/>
          <w:szCs w:val="22"/>
        </w:rPr>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84">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BF3312" w:rsidRDefault="00BF3312">
      <w:pPr>
        <w:tabs>
          <w:tab w:val="left" w:pos="567"/>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BF3312" w:rsidRPr="008A187C"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do </w:t>
      </w:r>
      <w:r w:rsidRPr="008A187C">
        <w:rPr>
          <w:rFonts w:ascii="Calibri" w:eastAsia="Calibri" w:hAnsi="Calibri" w:cs="Calibri"/>
          <w:sz w:val="22"/>
          <w:szCs w:val="22"/>
        </w:rPr>
        <w:t>recurso implicará invalidação apenas de ato insuscetível de aproveitamento.</w:t>
      </w:r>
    </w:p>
    <w:p w:rsidR="00BF3312" w:rsidRPr="008A187C" w:rsidRDefault="0016680C">
      <w:pPr>
        <w:numPr>
          <w:ilvl w:val="1"/>
          <w:numId w:val="3"/>
        </w:numP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Na hipótese de haver recurso contra decisão em um determinado item ou lote, este não terá efeito suspensivo para os demais.</w:t>
      </w:r>
    </w:p>
    <w:p w:rsidR="00BF3312" w:rsidRPr="008A187C" w:rsidRDefault="0016680C">
      <w:pPr>
        <w:numPr>
          <w:ilvl w:val="1"/>
          <w:numId w:val="3"/>
        </w:numP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 xml:space="preserve">Sobre </w:t>
      </w:r>
      <w:proofErr w:type="gramStart"/>
      <w:r w:rsidRPr="008A187C">
        <w:rPr>
          <w:rFonts w:ascii="Calibri" w:eastAsia="Calibri" w:hAnsi="Calibri" w:cs="Calibri"/>
          <w:sz w:val="22"/>
          <w:szCs w:val="22"/>
        </w:rPr>
        <w:t>o(</w:t>
      </w:r>
      <w:proofErr w:type="gramEnd"/>
      <w:r w:rsidRPr="008A187C">
        <w:rPr>
          <w:rFonts w:ascii="Calibri" w:eastAsia="Calibri" w:hAnsi="Calibri" w:cs="Calibri"/>
          <w:sz w:val="22"/>
          <w:szCs w:val="22"/>
        </w:rPr>
        <w:t>s) pedido(s) de esclarecimento(s) ou impugnação(</w:t>
      </w:r>
      <w:proofErr w:type="spellStart"/>
      <w:r w:rsidRPr="008A187C">
        <w:rPr>
          <w:rFonts w:ascii="Calibri" w:eastAsia="Calibri" w:hAnsi="Calibri" w:cs="Calibri"/>
          <w:sz w:val="22"/>
          <w:szCs w:val="22"/>
        </w:rPr>
        <w:t>ções</w:t>
      </w:r>
      <w:proofErr w:type="spellEnd"/>
      <w:r w:rsidRPr="008A187C">
        <w:rPr>
          <w:rFonts w:ascii="Calibri" w:eastAsia="Calibri" w:hAnsi="Calibri" w:cs="Calibri"/>
          <w:sz w:val="22"/>
          <w:szCs w:val="22"/>
        </w:rPr>
        <w:t xml:space="preserve">), é facultado ao agente de contratação solicitar manifestação de profissionais e técnicos da área do objeto licitado, que terão o prazo de </w:t>
      </w:r>
      <w:r w:rsidR="00651E05" w:rsidRPr="008A187C">
        <w:rPr>
          <w:rFonts w:ascii="Calibri" w:eastAsia="Calibri" w:hAnsi="Calibri" w:cs="Calibri"/>
          <w:sz w:val="22"/>
          <w:szCs w:val="22"/>
        </w:rPr>
        <w:t>02</w:t>
      </w:r>
      <w:r w:rsidRPr="008A187C">
        <w:rPr>
          <w:rFonts w:ascii="Calibri" w:eastAsia="Calibri" w:hAnsi="Calibri" w:cs="Calibri"/>
          <w:sz w:val="22"/>
          <w:szCs w:val="22"/>
        </w:rPr>
        <w:t xml:space="preserve"> (</w:t>
      </w:r>
      <w:r w:rsidR="00651E05" w:rsidRPr="008A187C">
        <w:rPr>
          <w:rFonts w:ascii="Calibri" w:eastAsia="Calibri" w:hAnsi="Calibri" w:cs="Calibri"/>
          <w:sz w:val="22"/>
          <w:szCs w:val="22"/>
        </w:rPr>
        <w:t>dois</w:t>
      </w:r>
      <w:r w:rsidRPr="008A187C">
        <w:rPr>
          <w:rFonts w:ascii="Calibri" w:eastAsia="Calibri" w:hAnsi="Calibri" w:cs="Calibri"/>
          <w:sz w:val="22"/>
          <w:szCs w:val="22"/>
        </w:rPr>
        <w:t xml:space="preserve">) </w:t>
      </w:r>
      <w:r w:rsidR="00651E05" w:rsidRPr="008A187C">
        <w:rPr>
          <w:rFonts w:ascii="Calibri" w:eastAsia="Calibri" w:hAnsi="Calibri" w:cs="Calibri"/>
          <w:sz w:val="22"/>
          <w:szCs w:val="22"/>
        </w:rPr>
        <w:t>dias uteis para se manifestar</w:t>
      </w:r>
      <w:r w:rsidRPr="008A187C">
        <w:rPr>
          <w:rFonts w:ascii="Calibri" w:eastAsia="Calibri" w:hAnsi="Calibri" w:cs="Calibri"/>
          <w:sz w:val="22"/>
          <w:szCs w:val="22"/>
        </w:rPr>
        <w:t>.</w:t>
      </w:r>
    </w:p>
    <w:p w:rsidR="00BF3312" w:rsidRPr="008A187C" w:rsidRDefault="0016680C">
      <w:pPr>
        <w:numPr>
          <w:ilvl w:val="1"/>
          <w:numId w:val="3"/>
        </w:numP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 xml:space="preserve">Também é facultado </w:t>
      </w:r>
      <w:proofErr w:type="gramStart"/>
      <w:r w:rsidRPr="008A187C">
        <w:rPr>
          <w:rFonts w:ascii="Calibri" w:eastAsia="Calibri" w:hAnsi="Calibri" w:cs="Calibri"/>
          <w:sz w:val="22"/>
          <w:szCs w:val="22"/>
        </w:rPr>
        <w:t>ao(</w:t>
      </w:r>
      <w:proofErr w:type="gramEnd"/>
      <w:r w:rsidRPr="008A187C">
        <w:rPr>
          <w:rFonts w:ascii="Calibri" w:eastAsia="Calibri" w:hAnsi="Calibri" w:cs="Calibri"/>
          <w:sz w:val="22"/>
          <w:szCs w:val="22"/>
        </w:rPr>
        <w:t xml:space="preserve">a) agente de contratação solicitar a análise da impugnação ou do pedido de esclarecimento à assessoria jurídica, que terá o prazo de </w:t>
      </w:r>
      <w:r w:rsidR="00651E05" w:rsidRPr="008A187C">
        <w:rPr>
          <w:rFonts w:ascii="Calibri" w:eastAsia="Calibri" w:hAnsi="Calibri" w:cs="Calibri"/>
          <w:sz w:val="22"/>
          <w:szCs w:val="22"/>
        </w:rPr>
        <w:t>02 (dois) dias uteis para se manifestar</w:t>
      </w:r>
      <w:r w:rsidRPr="008A187C">
        <w:rPr>
          <w:rFonts w:ascii="Calibri" w:eastAsia="Calibri" w:hAnsi="Calibri" w:cs="Calibri"/>
          <w:sz w:val="22"/>
          <w:szCs w:val="22"/>
        </w:rPr>
        <w:t>.</w:t>
      </w:r>
    </w:p>
    <w:p w:rsidR="00BF3312" w:rsidRPr="008A187C" w:rsidRDefault="0016680C">
      <w:pPr>
        <w:numPr>
          <w:ilvl w:val="1"/>
          <w:numId w:val="3"/>
        </w:numP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É facultado ainda ao agente de contratação ou comissão solicitar a análise da impugnação ou do pedido de esclarecimento à Procuradoria-Geral do Estado.</w:t>
      </w:r>
    </w:p>
    <w:p w:rsidR="00BF3312" w:rsidRPr="008A187C" w:rsidRDefault="0016680C">
      <w:pPr>
        <w:numPr>
          <w:ilvl w:val="1"/>
          <w:numId w:val="3"/>
        </w:numP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 xml:space="preserve">A fase recursal seguirá o disposto nos </w:t>
      </w:r>
      <w:hyperlink r:id="rId85" w:anchor=":~:text=Geral%20do%20Estado.-,Art.%20143,-Dos%20atos%20da">
        <w:r w:rsidRPr="008A187C">
          <w:rPr>
            <w:rFonts w:ascii="Calibri" w:eastAsia="Calibri" w:hAnsi="Calibri" w:cs="Calibri"/>
            <w:sz w:val="22"/>
            <w:szCs w:val="22"/>
          </w:rPr>
          <w:t>artigos 143 e 144 do Decreto Estadual nº 1.525/2022</w:t>
        </w:r>
      </w:hyperlink>
      <w:r w:rsidRPr="008A187C">
        <w:rPr>
          <w:rFonts w:ascii="Calibri" w:eastAsia="Calibri" w:hAnsi="Calibri" w:cs="Calibri"/>
          <w:sz w:val="22"/>
          <w:szCs w:val="22"/>
        </w:rPr>
        <w:t>.</w:t>
      </w:r>
    </w:p>
    <w:p w:rsidR="00BF3312" w:rsidRDefault="0016680C">
      <w:pPr>
        <w:numPr>
          <w:ilvl w:val="1"/>
          <w:numId w:val="3"/>
        </w:numP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Decididos os recursos e consta</w:t>
      </w:r>
      <w:r>
        <w:rPr>
          <w:rFonts w:ascii="Calibri" w:eastAsia="Calibri" w:hAnsi="Calibri" w:cs="Calibri"/>
          <w:sz w:val="22"/>
          <w:szCs w:val="22"/>
        </w:rPr>
        <w:t>tada a regularidade dos atos procedimentais, a autoridade competente adjudicará e homologará o certame.</w:t>
      </w:r>
    </w:p>
    <w:p w:rsidR="00BF3312" w:rsidRDefault="0016680C">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BF3312" w:rsidRDefault="00BF3312">
      <w:pPr>
        <w:tabs>
          <w:tab w:val="left" w:pos="567"/>
        </w:tabs>
        <w:jc w:val="both"/>
        <w:rPr>
          <w:rFonts w:ascii="Calibri" w:eastAsia="Calibri" w:hAnsi="Calibri" w:cs="Calibri"/>
          <w:sz w:val="22"/>
          <w:szCs w:val="22"/>
        </w:rPr>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1y810tw" w:colFirst="0" w:colLast="0"/>
      <w:bookmarkEnd w:id="22"/>
      <w:r>
        <w:rPr>
          <w:rFonts w:ascii="Calibri" w:eastAsia="Calibri" w:hAnsi="Calibri" w:cs="Calibri"/>
          <w:color w:val="000000"/>
          <w:sz w:val="22"/>
          <w:szCs w:val="22"/>
        </w:rPr>
        <w:t>CRITÉRIO DE ACEITABILIDADE DOS PREÇOS</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B83518" w:rsidRPr="00B83518" w:rsidRDefault="00FF259F" w:rsidP="00B83518">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sdt>
        <w:sdtPr>
          <w:rPr>
            <w:rFonts w:ascii="Calibri" w:eastAsia="Calibri" w:hAnsi="Calibri" w:cs="Calibri"/>
            <w:sz w:val="22"/>
            <w:szCs w:val="22"/>
          </w:rPr>
          <w:tag w:val="goog_rdk_12"/>
          <w:id w:val="1760330223"/>
          <w:showingPlcHdr/>
        </w:sdtPr>
        <w:sdtEndPr/>
        <w:sdtContent>
          <w:r w:rsidR="00B83518" w:rsidRPr="00B83518">
            <w:rPr>
              <w:rFonts w:ascii="Calibri" w:eastAsia="Calibri" w:hAnsi="Calibri" w:cs="Calibri"/>
              <w:sz w:val="22"/>
              <w:szCs w:val="22"/>
            </w:rPr>
            <w:t xml:space="preserve">     </w:t>
          </w:r>
        </w:sdtContent>
      </w:sdt>
      <w:r w:rsidR="00B83518" w:rsidRPr="00B83518">
        <w:rPr>
          <w:rFonts w:ascii="Calibri" w:eastAsia="Calibri" w:hAnsi="Calibri" w:cs="Calibri"/>
          <w:sz w:val="22"/>
          <w:szCs w:val="22"/>
        </w:rPr>
        <w:t>Para formação e aceitabilidade dos preços, em caso de adoção dos regimes de empreitada por preço global e de empreitada integral, deverão ser observadas as seguintes disposições:</w:t>
      </w:r>
    </w:p>
    <w:p w:rsidR="00B83518" w:rsidRDefault="00B83518" w:rsidP="00B83518">
      <w:pPr>
        <w:spacing w:line="276" w:lineRule="auto"/>
        <w:ind w:firstLine="1580"/>
        <w:jc w:val="both"/>
        <w:rPr>
          <w:rFonts w:ascii="Arial" w:eastAsia="Arial" w:hAnsi="Arial" w:cs="Arial"/>
          <w:sz w:val="16"/>
          <w:szCs w:val="16"/>
          <w:highlight w:val="white"/>
        </w:rPr>
      </w:pPr>
      <w:r>
        <w:rPr>
          <w:rFonts w:ascii="Arial" w:eastAsia="Arial" w:hAnsi="Arial" w:cs="Arial"/>
          <w:sz w:val="16"/>
          <w:szCs w:val="16"/>
          <w:highlight w:val="white"/>
        </w:rPr>
        <w:t xml:space="preserve"> </w:t>
      </w:r>
    </w:p>
    <w:p w:rsidR="00B83518" w:rsidRPr="00B83518" w:rsidRDefault="00B83518" w:rsidP="00B8351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83518">
        <w:rPr>
          <w:rFonts w:ascii="Calibri" w:eastAsia="Calibri" w:hAnsi="Calibri" w:cs="Calibri"/>
          <w:color w:val="000000"/>
          <w:sz w:val="22"/>
          <w:szCs w:val="22"/>
        </w:rPr>
        <w:t xml:space="preserve">Na formação do preço que constará das propostas dos licitantes, poderão ser utilizados custos unitários diferentes daqueles obtidos a partir dos sistemas de custos de referência previstos no </w:t>
      </w:r>
      <w:hyperlink r:id="rId86" w:anchor=":~:text=3%C2%BA%20deste%20artigo.-,Art.%2078,-Para%20forma%C3%A7%C3%A3o%20e">
        <w:r w:rsidRPr="00B83518">
          <w:rPr>
            <w:rFonts w:ascii="Calibri" w:eastAsia="Calibri" w:hAnsi="Calibri" w:cs="Calibri"/>
            <w:color w:val="000000"/>
            <w:sz w:val="22"/>
            <w:szCs w:val="22"/>
          </w:rPr>
          <w:t>Decreto Estadual nº 1.525/2022</w:t>
        </w:r>
      </w:hyperlink>
      <w:r w:rsidRPr="00B83518">
        <w:rPr>
          <w:rFonts w:ascii="Calibri" w:eastAsia="Calibri" w:hAnsi="Calibri" w:cs="Calibri"/>
          <w:color w:val="000000"/>
          <w:sz w:val="22"/>
          <w:szCs w:val="22"/>
        </w:rPr>
        <w:t>, desde que o preço global orçado e o de cada uma das etapas previstas no cronograma físico-financeiro do contrato fiquem iguais ou abaixo dos preços de referência da administração pública obtidos, assegurado aos órgãos de controle o acesso irrestrito a essas informações; e</w:t>
      </w:r>
    </w:p>
    <w:p w:rsidR="00B83518" w:rsidRPr="00B83518" w:rsidRDefault="00B83518" w:rsidP="00B8351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Licitante vencedor </w:t>
      </w:r>
      <w:r w:rsidRPr="00B83518">
        <w:rPr>
          <w:rFonts w:ascii="Calibri" w:eastAsia="Calibri" w:hAnsi="Calibri" w:cs="Calibri"/>
          <w:color w:val="000000"/>
          <w:sz w:val="22"/>
          <w:szCs w:val="22"/>
        </w:rPr>
        <w:t xml:space="preserve">expressa concordância </w:t>
      </w:r>
      <w:r>
        <w:rPr>
          <w:rFonts w:ascii="Calibri" w:eastAsia="Calibri" w:hAnsi="Calibri" w:cs="Calibri"/>
          <w:color w:val="000000"/>
          <w:sz w:val="22"/>
          <w:szCs w:val="22"/>
        </w:rPr>
        <w:t xml:space="preserve">quanto </w:t>
      </w:r>
      <w:proofErr w:type="spellStart"/>
      <w:r w:rsidRPr="00B83518">
        <w:rPr>
          <w:rFonts w:ascii="Calibri" w:eastAsia="Calibri" w:hAnsi="Calibri" w:cs="Calibri"/>
          <w:color w:val="000000"/>
          <w:sz w:val="22"/>
          <w:szCs w:val="22"/>
        </w:rPr>
        <w:t>a</w:t>
      </w:r>
      <w:proofErr w:type="spellEnd"/>
      <w:r w:rsidRPr="00B83518">
        <w:rPr>
          <w:rFonts w:ascii="Calibri" w:eastAsia="Calibri" w:hAnsi="Calibri" w:cs="Calibri"/>
          <w:color w:val="000000"/>
          <w:sz w:val="22"/>
          <w:szCs w:val="22"/>
        </w:rPr>
        <w:t xml:space="preserve"> adequação do projeto que integrar o edital de licitação, sendo que 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87" w:anchor=":~:text=alheias%20ao%20contratado.-,Art.%20125,-.%20Nas%20altera%C3%A7%C3%B5es%20unilaterais">
        <w:r w:rsidRPr="00B83518">
          <w:rPr>
            <w:rFonts w:ascii="Calibri" w:eastAsia="Calibri" w:hAnsi="Calibri" w:cs="Calibri"/>
            <w:color w:val="000000"/>
            <w:sz w:val="22"/>
            <w:szCs w:val="22"/>
          </w:rPr>
          <w:t>art. 125 da Lei Federal nº 14.133/2021</w:t>
        </w:r>
      </w:hyperlink>
      <w:r w:rsidR="006D6D83">
        <w:rPr>
          <w:rFonts w:ascii="Calibri" w:eastAsia="Calibri" w:hAnsi="Calibri" w:cs="Calibri"/>
          <w:color w:val="000000"/>
          <w:sz w:val="22"/>
          <w:szCs w:val="22"/>
        </w:rPr>
        <w:t>.</w:t>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4i7ojhp" w:colFirst="0" w:colLast="0"/>
      <w:bookmarkEnd w:id="23"/>
      <w:r>
        <w:rPr>
          <w:rFonts w:ascii="Calibri" w:eastAsia="Calibri" w:hAnsi="Calibri" w:cs="Calibri"/>
          <w:color w:val="000000"/>
          <w:sz w:val="22"/>
          <w:szCs w:val="22"/>
        </w:rPr>
        <w:t>EQUIVALÊNCIA DAS CONDIÇÕES DE PAGAMENTO ENTRE EMPRESAS BRASILEIRAS E ESTRANGEIRAS</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2xcytpi" w:colFirst="0" w:colLast="0"/>
      <w:bookmarkEnd w:id="24"/>
      <w:r>
        <w:rPr>
          <w:rFonts w:ascii="Calibri" w:eastAsia="Calibri" w:hAnsi="Calibri" w:cs="Calibri"/>
          <w:color w:val="000000"/>
          <w:sz w:val="22"/>
          <w:szCs w:val="22"/>
        </w:rPr>
        <w:t>CONDIÇÕES DE PAGAMENTO</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606B84">
        <w:rPr>
          <w:rFonts w:ascii="Calibri" w:eastAsia="Calibri" w:hAnsi="Calibri" w:cs="Calibri"/>
          <w:color w:val="000000"/>
          <w:sz w:val="22"/>
          <w:szCs w:val="22"/>
        </w:rPr>
        <w:t xml:space="preserve">13 </w:t>
      </w:r>
      <w:r>
        <w:rPr>
          <w:rFonts w:ascii="Calibri" w:eastAsia="Calibri" w:hAnsi="Calibri" w:cs="Calibri"/>
          <w:color w:val="000000"/>
          <w:sz w:val="22"/>
          <w:szCs w:val="22"/>
        </w:rPr>
        <w:t xml:space="preserve">do </w:t>
      </w:r>
      <w:r w:rsidR="00606B84">
        <w:rPr>
          <w:rFonts w:ascii="Calibri" w:eastAsia="Calibri" w:hAnsi="Calibri" w:cs="Calibri"/>
          <w:sz w:val="22"/>
          <w:szCs w:val="22"/>
        </w:rPr>
        <w:t>Projeto Básico.</w:t>
      </w:r>
    </w:p>
    <w:p w:rsidR="00BF3312" w:rsidRDefault="00BF3312">
      <w:pPr>
        <w:tabs>
          <w:tab w:val="left" w:pos="567"/>
        </w:tabs>
        <w:jc w:val="both"/>
      </w:pPr>
    </w:p>
    <w:p w:rsidR="00606B84" w:rsidRDefault="00606B84" w:rsidP="00606B84">
      <w:pPr>
        <w:tabs>
          <w:tab w:val="left" w:pos="567"/>
        </w:tabs>
        <w:jc w:val="right"/>
      </w:pPr>
      <w:r>
        <w:rPr>
          <w:noProof/>
        </w:rPr>
        <w:drawing>
          <wp:inline distT="0" distB="0" distL="0" distR="0" wp14:anchorId="2E99F038" wp14:editId="017F4561">
            <wp:extent cx="3987951" cy="9798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021410" cy="988036"/>
                    </a:xfrm>
                    <a:prstGeom prst="rect">
                      <a:avLst/>
                    </a:prstGeom>
                  </pic:spPr>
                </pic:pic>
              </a:graphicData>
            </a:graphic>
          </wp:inline>
        </w:drawing>
      </w:r>
    </w:p>
    <w:p w:rsidR="00606B84" w:rsidRDefault="00606B84" w:rsidP="00606B84">
      <w:pPr>
        <w:tabs>
          <w:tab w:val="left" w:pos="567"/>
        </w:tabs>
        <w:jc w:val="right"/>
      </w:pPr>
      <w:r>
        <w:rPr>
          <w:noProof/>
        </w:rPr>
        <w:drawing>
          <wp:inline distT="0" distB="0" distL="0" distR="0" wp14:anchorId="66869DA1" wp14:editId="0A86E21C">
            <wp:extent cx="3962946" cy="213484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987544" cy="2148094"/>
                    </a:xfrm>
                    <a:prstGeom prst="rect">
                      <a:avLst/>
                    </a:prstGeom>
                  </pic:spPr>
                </pic:pic>
              </a:graphicData>
            </a:graphic>
          </wp:inline>
        </w:drawing>
      </w:r>
    </w:p>
    <w:p w:rsidR="00606B84" w:rsidRDefault="00606B84" w:rsidP="00606B84">
      <w:pPr>
        <w:tabs>
          <w:tab w:val="left" w:pos="567"/>
        </w:tabs>
        <w:jc w:val="right"/>
      </w:pPr>
      <w:r>
        <w:rPr>
          <w:noProof/>
        </w:rPr>
        <w:drawing>
          <wp:inline distT="0" distB="0" distL="0" distR="0" wp14:anchorId="348AF0E2" wp14:editId="6FED4559">
            <wp:extent cx="3968601" cy="2148184"/>
            <wp:effectExtent l="0" t="0" r="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986430" cy="2157835"/>
                    </a:xfrm>
                    <a:prstGeom prst="rect">
                      <a:avLst/>
                    </a:prstGeom>
                  </pic:spPr>
                </pic:pic>
              </a:graphicData>
            </a:graphic>
          </wp:inline>
        </w:drawing>
      </w:r>
    </w:p>
    <w:p w:rsidR="00606B84" w:rsidRDefault="007E62C9" w:rsidP="007E62C9">
      <w:pPr>
        <w:tabs>
          <w:tab w:val="left" w:pos="567"/>
        </w:tabs>
        <w:jc w:val="right"/>
      </w:pPr>
      <w:r>
        <w:rPr>
          <w:noProof/>
        </w:rPr>
        <w:drawing>
          <wp:inline distT="0" distB="0" distL="0" distR="0" wp14:anchorId="2A42C0C6" wp14:editId="3ADC7D47">
            <wp:extent cx="3968077" cy="2012035"/>
            <wp:effectExtent l="0" t="0" r="0" b="762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005975" cy="2031251"/>
                    </a:xfrm>
                    <a:prstGeom prst="rect">
                      <a:avLst/>
                    </a:prstGeom>
                  </pic:spPr>
                </pic:pic>
              </a:graphicData>
            </a:graphic>
          </wp:inline>
        </w:drawing>
      </w:r>
    </w:p>
    <w:p w:rsidR="00606B84" w:rsidRDefault="00BC1ED5" w:rsidP="00BC1ED5">
      <w:pPr>
        <w:tabs>
          <w:tab w:val="left" w:pos="567"/>
        </w:tabs>
        <w:jc w:val="right"/>
      </w:pPr>
      <w:r>
        <w:rPr>
          <w:noProof/>
        </w:rPr>
        <w:drawing>
          <wp:inline distT="0" distB="0" distL="0" distR="0" wp14:anchorId="1CA6088C" wp14:editId="6121132C">
            <wp:extent cx="3950335" cy="925079"/>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040847" cy="946275"/>
                    </a:xfrm>
                    <a:prstGeom prst="rect">
                      <a:avLst/>
                    </a:prstGeom>
                  </pic:spPr>
                </pic:pic>
              </a:graphicData>
            </a:graphic>
          </wp:inline>
        </w:drawing>
      </w:r>
    </w:p>
    <w:p w:rsidR="00BC1ED5" w:rsidRDefault="00BC1ED5" w:rsidP="00BC1ED5">
      <w:pPr>
        <w:tabs>
          <w:tab w:val="left" w:pos="567"/>
        </w:tabs>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1ci93xb" w:colFirst="0" w:colLast="0"/>
      <w:bookmarkEnd w:id="25"/>
      <w:r>
        <w:rPr>
          <w:rFonts w:ascii="Calibri" w:eastAsia="Calibri" w:hAnsi="Calibri" w:cs="Calibri"/>
          <w:color w:val="000000"/>
          <w:sz w:val="22"/>
          <w:szCs w:val="22"/>
        </w:rPr>
        <w:t>CRITÉRIO DE REAJUSTE</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w:t>
      </w:r>
      <w:r w:rsidR="00A55626">
        <w:rPr>
          <w:rFonts w:ascii="Calibri" w:eastAsia="Calibri" w:hAnsi="Calibri" w:cs="Calibri"/>
          <w:color w:val="000000"/>
          <w:sz w:val="22"/>
          <w:szCs w:val="22"/>
        </w:rPr>
        <w:t xml:space="preserve">no tópico 13 do </w:t>
      </w:r>
      <w:r w:rsidR="00A55626">
        <w:rPr>
          <w:rFonts w:ascii="Calibri" w:eastAsia="Calibri" w:hAnsi="Calibri" w:cs="Calibri"/>
          <w:sz w:val="22"/>
          <w:szCs w:val="22"/>
        </w:rPr>
        <w:t>Projeto Básico.</w:t>
      </w:r>
    </w:p>
    <w:p w:rsidR="00BF3312" w:rsidRDefault="00BF3312">
      <w:pPr>
        <w:tabs>
          <w:tab w:val="left" w:pos="567"/>
        </w:tabs>
        <w:jc w:val="both"/>
      </w:pPr>
    </w:p>
    <w:p w:rsidR="00DD05BC" w:rsidRDefault="00DD05BC" w:rsidP="00DD05BC">
      <w:pPr>
        <w:tabs>
          <w:tab w:val="left" w:pos="567"/>
        </w:tabs>
        <w:jc w:val="right"/>
      </w:pPr>
      <w:r>
        <w:rPr>
          <w:noProof/>
        </w:rPr>
        <w:drawing>
          <wp:inline distT="0" distB="0" distL="0" distR="0" wp14:anchorId="08D9C675" wp14:editId="222DD3A5">
            <wp:extent cx="3978647" cy="1508402"/>
            <wp:effectExtent l="0" t="0" r="317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014098" cy="1521842"/>
                    </a:xfrm>
                    <a:prstGeom prst="rect">
                      <a:avLst/>
                    </a:prstGeom>
                  </pic:spPr>
                </pic:pic>
              </a:graphicData>
            </a:graphic>
          </wp:inline>
        </w:drawing>
      </w:r>
    </w:p>
    <w:p w:rsidR="00DD05BC" w:rsidRDefault="00DD05BC" w:rsidP="00DD05BC">
      <w:pPr>
        <w:tabs>
          <w:tab w:val="left" w:pos="567"/>
        </w:tabs>
        <w:jc w:val="right"/>
      </w:pPr>
      <w:r>
        <w:rPr>
          <w:noProof/>
        </w:rPr>
        <w:drawing>
          <wp:inline distT="0" distB="0" distL="0" distR="0" wp14:anchorId="473945D6" wp14:editId="6AF8E983">
            <wp:extent cx="3973632" cy="1368384"/>
            <wp:effectExtent l="0" t="0" r="0" b="38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992762" cy="1374972"/>
                    </a:xfrm>
                    <a:prstGeom prst="rect">
                      <a:avLst/>
                    </a:prstGeom>
                  </pic:spPr>
                </pic:pic>
              </a:graphicData>
            </a:graphic>
          </wp:inline>
        </w:drawing>
      </w:r>
    </w:p>
    <w:p w:rsidR="00DD05BC" w:rsidRDefault="004D008C" w:rsidP="004D008C">
      <w:pPr>
        <w:tabs>
          <w:tab w:val="left" w:pos="567"/>
        </w:tabs>
        <w:jc w:val="right"/>
      </w:pPr>
      <w:r>
        <w:rPr>
          <w:noProof/>
        </w:rPr>
        <w:drawing>
          <wp:inline distT="0" distB="0" distL="0" distR="0" wp14:anchorId="1AF9FAF7" wp14:editId="33AA2A51">
            <wp:extent cx="3974197" cy="4024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093150" cy="414496"/>
                    </a:xfrm>
                    <a:prstGeom prst="rect">
                      <a:avLst/>
                    </a:prstGeom>
                  </pic:spPr>
                </pic:pic>
              </a:graphicData>
            </a:graphic>
          </wp:inline>
        </w:drawing>
      </w:r>
    </w:p>
    <w:p w:rsidR="00DD05BC" w:rsidRDefault="00DD05BC">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3whwml4" w:colFirst="0" w:colLast="0"/>
      <w:bookmarkEnd w:id="26"/>
      <w:r>
        <w:rPr>
          <w:rFonts w:ascii="Calibri" w:eastAsia="Calibri" w:hAnsi="Calibri" w:cs="Calibri"/>
          <w:color w:val="000000"/>
          <w:sz w:val="22"/>
          <w:szCs w:val="22"/>
        </w:rPr>
        <w:t>HIPÓTESES E CRITÉRIOS DE REVISÃO E REPACTUAÇÃO DE PREÇOS, INCLUSIVE EM RAZÃO DO DESEQUILÍBRIO ECONÔMICO-FINANCEIRO</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w:t>
      </w:r>
      <w:r w:rsidR="00191916">
        <w:rPr>
          <w:rFonts w:ascii="Calibri" w:eastAsia="Calibri" w:hAnsi="Calibri" w:cs="Calibri"/>
          <w:color w:val="000000"/>
          <w:sz w:val="22"/>
          <w:szCs w:val="22"/>
        </w:rPr>
        <w:t xml:space="preserve">no tópico 13 do </w:t>
      </w:r>
      <w:r w:rsidR="00191916">
        <w:rPr>
          <w:rFonts w:ascii="Calibri" w:eastAsia="Calibri" w:hAnsi="Calibri" w:cs="Calibri"/>
          <w:sz w:val="22"/>
          <w:szCs w:val="22"/>
        </w:rPr>
        <w:t>Projeto Básico</w:t>
      </w:r>
      <w:r w:rsidR="00191916">
        <w:rPr>
          <w:rFonts w:ascii="Calibri" w:eastAsia="Calibri" w:hAnsi="Calibri" w:cs="Calibri"/>
          <w:color w:val="000000"/>
          <w:sz w:val="22"/>
          <w:szCs w:val="22"/>
        </w:rPr>
        <w:t>.</w:t>
      </w:r>
    </w:p>
    <w:p w:rsidR="00BF3312" w:rsidRDefault="00BF3312">
      <w:pPr>
        <w:tabs>
          <w:tab w:val="left" w:pos="567"/>
        </w:tabs>
        <w:jc w:val="both"/>
      </w:pPr>
    </w:p>
    <w:p w:rsidR="00191916" w:rsidRDefault="00B22610" w:rsidP="00B22610">
      <w:pPr>
        <w:tabs>
          <w:tab w:val="left" w:pos="567"/>
        </w:tabs>
        <w:jc w:val="right"/>
      </w:pPr>
      <w:r>
        <w:rPr>
          <w:noProof/>
        </w:rPr>
        <w:drawing>
          <wp:inline distT="0" distB="0" distL="0" distR="0" wp14:anchorId="4D4F1CAC" wp14:editId="3E295C51">
            <wp:extent cx="3973903" cy="2149404"/>
            <wp:effectExtent l="0" t="0" r="762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87740" cy="2156888"/>
                    </a:xfrm>
                    <a:prstGeom prst="rect">
                      <a:avLst/>
                    </a:prstGeom>
                  </pic:spPr>
                </pic:pic>
              </a:graphicData>
            </a:graphic>
          </wp:inline>
        </w:drawing>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2bn6wsx" w:colFirst="0" w:colLast="0"/>
      <w:bookmarkEnd w:id="27"/>
      <w:r>
        <w:rPr>
          <w:rFonts w:ascii="Calibri" w:eastAsia="Calibri" w:hAnsi="Calibri" w:cs="Calibri"/>
          <w:color w:val="000000"/>
          <w:sz w:val="22"/>
          <w:szCs w:val="22"/>
        </w:rPr>
        <w:t>INDICAÇÃO DOS PRAZOS DE VALIDADE DAS PROPOSTAS</w:t>
      </w:r>
    </w:p>
    <w:p w:rsidR="00BF3312" w:rsidRDefault="00BF3312">
      <w:pPr>
        <w:tabs>
          <w:tab w:val="left" w:pos="567"/>
        </w:tabs>
        <w:jc w:val="both"/>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BF3312" w:rsidRDefault="00BF3312">
      <w:pPr>
        <w:tabs>
          <w:tab w:val="left" w:pos="567"/>
        </w:tabs>
        <w:jc w:val="both"/>
        <w:rPr>
          <w:rFonts w:ascii="Calibri" w:eastAsia="Calibri" w:hAnsi="Calibri" w:cs="Calibri"/>
          <w:color w:val="000000"/>
          <w:sz w:val="22"/>
          <w:szCs w:val="22"/>
        </w:rPr>
      </w:pPr>
    </w:p>
    <w:p w:rsidR="00BF3312" w:rsidRPr="008A187C"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Este prazo será suspenso caso ocorra interposição de recursos administrativos ou a propositura de </w:t>
      </w:r>
      <w:r w:rsidRPr="008A187C">
        <w:rPr>
          <w:rFonts w:ascii="Calibri" w:eastAsia="Calibri" w:hAnsi="Calibri" w:cs="Calibri"/>
          <w:color w:val="000000"/>
          <w:sz w:val="22"/>
          <w:szCs w:val="22"/>
        </w:rPr>
        <w:t>ações judiciais.</w:t>
      </w:r>
    </w:p>
    <w:p w:rsidR="00BF3312" w:rsidRPr="008A187C" w:rsidRDefault="00BF3312">
      <w:pPr>
        <w:tabs>
          <w:tab w:val="left" w:pos="567"/>
        </w:tabs>
        <w:jc w:val="both"/>
      </w:pPr>
    </w:p>
    <w:p w:rsidR="00BF3312" w:rsidRPr="008A187C"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qsh70q" w:colFirst="0" w:colLast="0"/>
      <w:bookmarkEnd w:id="28"/>
      <w:r w:rsidRPr="008A187C">
        <w:rPr>
          <w:rFonts w:ascii="Calibri" w:eastAsia="Calibri" w:hAnsi="Calibri" w:cs="Calibri"/>
          <w:color w:val="000000"/>
          <w:sz w:val="22"/>
          <w:szCs w:val="22"/>
        </w:rPr>
        <w:t>CONDIÇÕES PARA O RECEBIMENTO DO OBJETO DA LICITAÇÃO</w:t>
      </w:r>
    </w:p>
    <w:p w:rsidR="00BF3312" w:rsidRPr="008A187C" w:rsidRDefault="00BF3312">
      <w:pPr>
        <w:tabs>
          <w:tab w:val="left" w:pos="567"/>
        </w:tabs>
        <w:jc w:val="both"/>
      </w:pPr>
    </w:p>
    <w:p w:rsidR="00BF3312" w:rsidRPr="008A187C"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 xml:space="preserve">A entrega dos objetos deverá ser realizada conforme cronograma físico-financeiro disposto no Projeto Básico, com prazo de início até </w:t>
      </w:r>
      <w:r w:rsidR="00D20199" w:rsidRPr="008A187C">
        <w:rPr>
          <w:rFonts w:ascii="Calibri" w:eastAsia="Calibri" w:hAnsi="Calibri" w:cs="Calibri"/>
          <w:sz w:val="22"/>
          <w:szCs w:val="22"/>
        </w:rPr>
        <w:t>10 (dez) dias úteis após a emissão da Ordem de Serviço</w:t>
      </w:r>
      <w:r w:rsidRPr="008A187C">
        <w:rPr>
          <w:rFonts w:ascii="Calibri" w:eastAsia="Calibri" w:hAnsi="Calibri" w:cs="Calibri"/>
          <w:sz w:val="22"/>
          <w:szCs w:val="22"/>
        </w:rPr>
        <w:t>.</w:t>
      </w:r>
    </w:p>
    <w:p w:rsidR="00BF3312" w:rsidRPr="008A187C"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 xml:space="preserve">Os serviços serão prestados na localidade da </w:t>
      </w:r>
      <w:r w:rsidR="004E35C1" w:rsidRPr="008A187C">
        <w:rPr>
          <w:rFonts w:ascii="Calibri" w:eastAsia="Calibri" w:hAnsi="Calibri" w:cs="Calibri"/>
          <w:sz w:val="22"/>
          <w:szCs w:val="22"/>
        </w:rPr>
        <w:t xml:space="preserve">Avenida Paraná, Santa Maria </w:t>
      </w:r>
      <w:proofErr w:type="spellStart"/>
      <w:r w:rsidR="004E35C1" w:rsidRPr="008A187C">
        <w:rPr>
          <w:rFonts w:ascii="Calibri" w:eastAsia="Calibri" w:hAnsi="Calibri" w:cs="Calibri"/>
          <w:sz w:val="22"/>
          <w:szCs w:val="22"/>
        </w:rPr>
        <w:t>Bertila</w:t>
      </w:r>
      <w:proofErr w:type="spellEnd"/>
      <w:r w:rsidR="004E35C1" w:rsidRPr="008A187C">
        <w:rPr>
          <w:rFonts w:ascii="Calibri" w:eastAsia="Calibri" w:hAnsi="Calibri" w:cs="Calibri"/>
          <w:sz w:val="22"/>
          <w:szCs w:val="22"/>
        </w:rPr>
        <w:t>, Guiratinga-MT</w:t>
      </w:r>
      <w:r w:rsidRPr="008A187C">
        <w:rPr>
          <w:rFonts w:ascii="Calibri" w:eastAsia="Calibri" w:hAnsi="Calibri" w:cs="Calibri"/>
          <w:sz w:val="22"/>
          <w:szCs w:val="22"/>
        </w:rPr>
        <w:t>.</w:t>
      </w:r>
    </w:p>
    <w:p w:rsidR="00BF3312" w:rsidRPr="008A187C"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A187C">
        <w:rPr>
          <w:rFonts w:ascii="Calibri" w:eastAsia="Calibri" w:hAnsi="Calibri" w:cs="Calibri"/>
          <w:sz w:val="22"/>
          <w:szCs w:val="22"/>
        </w:rPr>
        <w:t>Salvo quando houver disposição diversa em contrato, o recebimento se dará:</w:t>
      </w:r>
    </w:p>
    <w:p w:rsidR="00BF3312" w:rsidRPr="008A187C" w:rsidRDefault="00BF3312">
      <w:pPr>
        <w:pBdr>
          <w:top w:val="nil"/>
          <w:left w:val="nil"/>
          <w:bottom w:val="nil"/>
          <w:right w:val="nil"/>
          <w:between w:val="nil"/>
        </w:pBdr>
        <w:tabs>
          <w:tab w:val="left" w:pos="567"/>
        </w:tabs>
        <w:jc w:val="both"/>
        <w:rPr>
          <w:rFonts w:ascii="Calibri" w:eastAsia="Calibri" w:hAnsi="Calibri" w:cs="Calibri"/>
          <w:sz w:val="22"/>
          <w:szCs w:val="22"/>
        </w:rPr>
      </w:pPr>
    </w:p>
    <w:p w:rsidR="00BF3312" w:rsidRPr="008A187C"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A187C">
        <w:rPr>
          <w:rFonts w:ascii="Calibri" w:eastAsia="Calibri" w:hAnsi="Calibri" w:cs="Calibri"/>
          <w:b/>
          <w:sz w:val="22"/>
          <w:szCs w:val="22"/>
        </w:rPr>
        <w:t>Em se tratando de obras e serviços, pelo fiscal do contrato ou Comissão de Recebimento: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A187C">
        <w:rPr>
          <w:rFonts w:ascii="Calibri" w:eastAsia="Calibri" w:hAnsi="Calibri" w:cs="Calibri"/>
          <w:sz w:val="22"/>
          <w:szCs w:val="22"/>
        </w:rPr>
        <w:t>Provisoriamente, após a conclusão</w:t>
      </w:r>
      <w:r>
        <w:rPr>
          <w:rFonts w:ascii="Calibri" w:eastAsia="Calibri" w:hAnsi="Calibri" w:cs="Calibri"/>
          <w:sz w:val="22"/>
          <w:szCs w:val="22"/>
        </w:rPr>
        <w:t xml:space="preserve"> dos serviços, e mediante realização de vistoria para efeito de posterior verificação da conformidade dos serviços com a especificação contratual;</w:t>
      </w:r>
    </w:p>
    <w:p w:rsidR="00BF3312" w:rsidRPr="00DE17A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w:t>
      </w:r>
      <w:r w:rsidRPr="00DE17AE">
        <w:rPr>
          <w:rFonts w:ascii="Calibri" w:eastAsia="Calibri" w:hAnsi="Calibri" w:cs="Calibri"/>
          <w:sz w:val="22"/>
          <w:szCs w:val="22"/>
        </w:rPr>
        <w:t>, mediante nova vistoria e relatório detalhado, após as correções e complementações, comprovada a adequação do objeto aos termos contratuais, e apresentadas as respectivas documentações exigidas no Contrato.</w:t>
      </w:r>
    </w:p>
    <w:p w:rsidR="00BF3312" w:rsidRPr="00DE17AE" w:rsidRDefault="00BF3312">
      <w:pPr>
        <w:tabs>
          <w:tab w:val="left" w:pos="567"/>
        </w:tabs>
        <w:jc w:val="both"/>
      </w:pPr>
    </w:p>
    <w:p w:rsidR="00BF3312" w:rsidRPr="00DE17AE"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E17AE">
        <w:rPr>
          <w:rFonts w:ascii="Calibri" w:eastAsia="Calibri" w:hAnsi="Calibri" w:cs="Calibri"/>
          <w:sz w:val="22"/>
          <w:szCs w:val="22"/>
        </w:rPr>
        <w:t>Após o término dos serviços, a contratada requererá ao CONTRATANTE, por meio do Fiscal do Contrato, o recebimento provisório dos serviços que deverá ocorrer no prazo de até 30 (trinta) dias da data da solicitação.</w:t>
      </w:r>
    </w:p>
    <w:p w:rsidR="00BF3312" w:rsidRPr="00DE17AE"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E17AE">
        <w:rPr>
          <w:rFonts w:ascii="Calibri" w:eastAsia="Calibri" w:hAnsi="Calibri" w:cs="Calibri"/>
          <w:sz w:val="22"/>
          <w:szCs w:val="22"/>
        </w:rPr>
        <w:t>A CONTRATANTE, por meio da fiscalização do Contrato, terá até 90 (noventa) dias, para verificar a adequação dos serviços recebidos com as condições contratadas e analisar os serviços prestados ao CONTRATANTE, para emissão do Termo de Encerramento Definitivo do Contrato.</w:t>
      </w:r>
    </w:p>
    <w:p w:rsidR="00BF3312" w:rsidRPr="00DE17AE" w:rsidRDefault="00BF3312">
      <w:pPr>
        <w:tabs>
          <w:tab w:val="left" w:pos="567"/>
        </w:tabs>
        <w:jc w:val="both"/>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E17AE">
        <w:rPr>
          <w:rFonts w:ascii="Calibri" w:eastAsia="Calibri" w:hAnsi="Calibri" w:cs="Calibri"/>
          <w:sz w:val="22"/>
          <w:szCs w:val="22"/>
        </w:rPr>
        <w:t>A CONTRATADA fica obrigada a reparar, corrigir, remover, reconstruir ou substituir, às suas expensas, no todo, o objeto em que se verificarem vícios, defeitos ou incorreções resultantes da execução ou materiais empregados</w:t>
      </w:r>
      <w:r>
        <w:rPr>
          <w:rFonts w:ascii="Calibri" w:eastAsia="Calibri" w:hAnsi="Calibri" w:cs="Calibri"/>
          <w:sz w:val="22"/>
          <w:szCs w:val="22"/>
        </w:rPr>
        <w:t>, cabendo à fiscalização não atestar a última e/ou única medição de serviços até que sejam sanadas todas as eventuais pendências que possam vir a ser apontadas no Termo de Recebimento Provisório.</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97">
        <w:r>
          <w:rPr>
            <w:rFonts w:ascii="Calibri" w:eastAsia="Calibri" w:hAnsi="Calibri" w:cs="Calibri"/>
            <w:sz w:val="22"/>
            <w:szCs w:val="22"/>
          </w:rPr>
          <w:t xml:space="preserve"> </w:t>
        </w:r>
      </w:hyperlink>
      <w:hyperlink r:id="rId98">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99">
        <w:r>
          <w:rPr>
            <w:rFonts w:ascii="Calibri" w:eastAsia="Calibri" w:hAnsi="Calibri" w:cs="Calibri"/>
            <w:sz w:val="22"/>
            <w:szCs w:val="22"/>
          </w:rPr>
          <w:t xml:space="preserve"> </w:t>
        </w:r>
      </w:hyperlink>
      <w:hyperlink r:id="rId100">
        <w:r>
          <w:rPr>
            <w:rFonts w:ascii="Calibri" w:eastAsia="Calibri" w:hAnsi="Calibri" w:cs="Calibri"/>
            <w:sz w:val="22"/>
            <w:szCs w:val="22"/>
          </w:rPr>
          <w:t>Código de Defesa do Consumidor</w:t>
        </w:r>
      </w:hyperlink>
      <w:r>
        <w:rPr>
          <w:rFonts w:ascii="Calibri" w:eastAsia="Calibri" w:hAnsi="Calibri" w:cs="Calibri"/>
          <w:sz w:val="22"/>
          <w:szCs w:val="22"/>
        </w:rPr>
        <w:t>.</w:t>
      </w:r>
    </w:p>
    <w:p w:rsidR="00BF3312" w:rsidRDefault="00BF3312">
      <w:pPr>
        <w:pBdr>
          <w:top w:val="nil"/>
          <w:left w:val="nil"/>
          <w:bottom w:val="nil"/>
          <w:right w:val="nil"/>
          <w:between w:val="nil"/>
        </w:pBdr>
        <w:tabs>
          <w:tab w:val="left" w:pos="567"/>
        </w:tabs>
        <w:jc w:val="both"/>
        <w:rPr>
          <w:rFonts w:ascii="Calibri" w:eastAsia="Calibri" w:hAnsi="Calibri" w:cs="Calibri"/>
          <w:sz w:val="22"/>
          <w:szCs w:val="22"/>
        </w:rPr>
      </w:pPr>
    </w:p>
    <w:p w:rsidR="00BF3312" w:rsidRDefault="0016680C">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BF3312" w:rsidRDefault="0016680C">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BF3312" w:rsidRDefault="00BF3312">
      <w:pPr>
        <w:pBdr>
          <w:top w:val="nil"/>
          <w:left w:val="nil"/>
          <w:bottom w:val="nil"/>
          <w:right w:val="nil"/>
          <w:between w:val="nil"/>
        </w:pBd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BF3312" w:rsidRDefault="00BF3312">
      <w:pPr>
        <w:tabs>
          <w:tab w:val="left" w:pos="567"/>
        </w:tabs>
        <w:jc w:val="both"/>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BF3312"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3as4poj" w:colFirst="0" w:colLast="0"/>
      <w:bookmarkEnd w:id="29"/>
      <w:r>
        <w:rPr>
          <w:rFonts w:ascii="Calibri" w:eastAsia="Calibri" w:hAnsi="Calibri" w:cs="Calibri"/>
          <w:color w:val="000000"/>
          <w:sz w:val="22"/>
          <w:szCs w:val="22"/>
        </w:rPr>
        <w:t>PREVISÃO SOBRE A ADMISSÃO OU NÃO DE SUBCONTRATAÇÃO</w:t>
      </w:r>
    </w:p>
    <w:p w:rsidR="00BF3312" w:rsidRDefault="00BF3312">
      <w:pPr>
        <w:tabs>
          <w:tab w:val="left" w:pos="567"/>
        </w:tabs>
        <w:jc w:val="both"/>
        <w:rPr>
          <w:rFonts w:ascii="Calibri" w:eastAsia="Calibri" w:hAnsi="Calibri" w:cs="Calibri"/>
          <w:sz w:val="22"/>
          <w:szCs w:val="22"/>
        </w:rPr>
      </w:pPr>
    </w:p>
    <w:p w:rsidR="00BF3312" w:rsidRPr="00DE17AE" w:rsidRDefault="0016680C">
      <w:pPr>
        <w:numPr>
          <w:ilvl w:val="1"/>
          <w:numId w:val="3"/>
        </w:numPr>
        <w:tabs>
          <w:tab w:val="left" w:pos="567"/>
        </w:tabs>
        <w:ind w:left="0" w:firstLine="0"/>
        <w:jc w:val="both"/>
        <w:rPr>
          <w:rFonts w:ascii="Calibri" w:eastAsia="Calibri" w:hAnsi="Calibri" w:cs="Calibri"/>
          <w:color w:val="000000"/>
          <w:sz w:val="22"/>
          <w:szCs w:val="22"/>
        </w:rPr>
      </w:pPr>
      <w:r w:rsidRPr="00DE17AE">
        <w:rPr>
          <w:rFonts w:ascii="Calibri" w:eastAsia="Calibri" w:hAnsi="Calibri" w:cs="Calibri"/>
          <w:sz w:val="22"/>
          <w:szCs w:val="22"/>
        </w:rPr>
        <w:t>Nos termos do</w:t>
      </w:r>
      <w:hyperlink r:id="rId101" w:anchor=":~:text=julho%20de%201991.-,Art.%20122,-.%20Na%20execu%C3%A7%C3%A3o%20do">
        <w:r w:rsidRPr="00DE17AE">
          <w:rPr>
            <w:rFonts w:ascii="Calibri" w:eastAsia="Calibri" w:hAnsi="Calibri" w:cs="Calibri"/>
            <w:sz w:val="22"/>
            <w:szCs w:val="22"/>
          </w:rPr>
          <w:t xml:space="preserve"> </w:t>
        </w:r>
      </w:hyperlink>
      <w:hyperlink r:id="rId102" w:anchor=":~:text=julho%20de%201991.-,Art.%20122,-.%20Na%20execu%C3%A7%C3%A3o%20do">
        <w:r w:rsidRPr="00DE17AE">
          <w:rPr>
            <w:rFonts w:ascii="Calibri" w:eastAsia="Calibri" w:hAnsi="Calibri" w:cs="Calibri"/>
            <w:sz w:val="22"/>
            <w:szCs w:val="22"/>
          </w:rPr>
          <w:t>art. 122 da Lei Federal nº 14.133/2021</w:t>
        </w:r>
      </w:hyperlink>
      <w:r w:rsidRPr="00DE17AE">
        <w:rPr>
          <w:rFonts w:ascii="Calibri" w:eastAsia="Calibri" w:hAnsi="Calibri" w:cs="Calibri"/>
          <w:sz w:val="22"/>
          <w:szCs w:val="22"/>
        </w:rPr>
        <w:t xml:space="preserve">, a CONTRATADA só poderá subcontratar </w:t>
      </w:r>
      <w:r w:rsidR="004208FE" w:rsidRPr="00DE17AE">
        <w:rPr>
          <w:rFonts w:ascii="Calibri" w:eastAsia="Calibri" w:hAnsi="Calibri" w:cs="Calibri"/>
          <w:sz w:val="22"/>
          <w:szCs w:val="22"/>
        </w:rPr>
        <w:t>com autorização do CONTRATANTE.</w:t>
      </w:r>
    </w:p>
    <w:p w:rsidR="00BF3312" w:rsidRPr="00DE17AE" w:rsidRDefault="00BF3312">
      <w:pPr>
        <w:tabs>
          <w:tab w:val="left" w:pos="567"/>
        </w:tabs>
        <w:jc w:val="both"/>
      </w:pPr>
    </w:p>
    <w:p w:rsidR="00BF3312" w:rsidRPr="00DE17A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E17AE">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BF3312" w:rsidRPr="00DE17A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E17AE">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BF3312" w:rsidRPr="00DE17A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E17AE">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BF3312" w:rsidRPr="00DE17AE"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E17AE">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BF3312" w:rsidRPr="00DE17AE" w:rsidRDefault="00BF3312">
      <w:pPr>
        <w:tabs>
          <w:tab w:val="left" w:pos="567"/>
        </w:tabs>
        <w:jc w:val="both"/>
      </w:pPr>
    </w:p>
    <w:p w:rsidR="00BF3312" w:rsidRPr="00DE17AE"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E17AE">
        <w:rPr>
          <w:rFonts w:ascii="Calibri" w:eastAsia="Calibri" w:hAnsi="Calibri" w:cs="Calibri"/>
          <w:sz w:val="22"/>
          <w:szCs w:val="22"/>
        </w:rPr>
        <w:t>A subcontratação não exonera o contratado da responsabilidade pela execução de todo o objeto contratual na forma e no prazo previsto em contrato.</w:t>
      </w:r>
    </w:p>
    <w:p w:rsidR="00BF3312" w:rsidRPr="00DE17AE" w:rsidRDefault="00BF3312">
      <w:pPr>
        <w:tabs>
          <w:tab w:val="left" w:pos="567"/>
        </w:tabs>
        <w:jc w:val="both"/>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0" w:name="_heading=h.1pxezwc" w:colFirst="0" w:colLast="0"/>
      <w:bookmarkEnd w:id="30"/>
      <w:r w:rsidRPr="00DE17AE">
        <w:rPr>
          <w:rFonts w:ascii="Calibri" w:eastAsia="Calibri" w:hAnsi="Calibri" w:cs="Calibri"/>
          <w:color w:val="000000"/>
          <w:sz w:val="22"/>
          <w:szCs w:val="22"/>
        </w:rPr>
        <w:t>DEFINIÇÃO DOS CRITÉRIOS DE FIXAÇÃO</w:t>
      </w:r>
      <w:r>
        <w:rPr>
          <w:rFonts w:ascii="Calibri" w:eastAsia="Calibri" w:hAnsi="Calibri" w:cs="Calibri"/>
          <w:color w:val="000000"/>
          <w:sz w:val="22"/>
          <w:szCs w:val="22"/>
        </w:rPr>
        <w:t xml:space="preserve"> DO VALOR DAS MULTAS DE MORA POR INADIMPLÊNCIA CONTRATUAL</w:t>
      </w:r>
    </w:p>
    <w:p w:rsidR="00BF3312" w:rsidRDefault="00BF3312">
      <w:pPr>
        <w:tabs>
          <w:tab w:val="left" w:pos="567"/>
        </w:tabs>
        <w:jc w:val="both"/>
        <w:rPr>
          <w:rFonts w:ascii="Calibri" w:eastAsia="Calibri" w:hAnsi="Calibri" w:cs="Calibri"/>
          <w:sz w:val="22"/>
          <w:szCs w:val="22"/>
        </w:rPr>
      </w:pP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de mora por inadimplência contratual estão disciplinados </w:t>
      </w:r>
      <w:r w:rsidR="004F7B9D">
        <w:rPr>
          <w:rFonts w:ascii="Calibri" w:eastAsia="Calibri" w:hAnsi="Calibri" w:cs="Calibri"/>
          <w:color w:val="000000"/>
          <w:sz w:val="22"/>
          <w:szCs w:val="22"/>
        </w:rPr>
        <w:t xml:space="preserve">no tópico 15 do </w:t>
      </w:r>
      <w:r w:rsidR="004F7B9D">
        <w:rPr>
          <w:rFonts w:ascii="Calibri" w:eastAsia="Calibri" w:hAnsi="Calibri" w:cs="Calibri"/>
          <w:sz w:val="22"/>
          <w:szCs w:val="22"/>
        </w:rPr>
        <w:t>Projeto Básico.</w:t>
      </w:r>
    </w:p>
    <w:p w:rsidR="00BF3312" w:rsidRDefault="00BF3312">
      <w:pPr>
        <w:tabs>
          <w:tab w:val="left" w:pos="567"/>
        </w:tabs>
        <w:jc w:val="both"/>
        <w:rPr>
          <w:rFonts w:ascii="Calibri" w:eastAsia="Calibri" w:hAnsi="Calibri" w:cs="Calibri"/>
          <w:sz w:val="22"/>
          <w:szCs w:val="22"/>
        </w:rPr>
      </w:pPr>
    </w:p>
    <w:p w:rsidR="00BC7EDB" w:rsidRDefault="00BC7EDB" w:rsidP="00BC7EDB">
      <w:pPr>
        <w:tabs>
          <w:tab w:val="left" w:pos="567"/>
        </w:tabs>
        <w:jc w:val="right"/>
        <w:rPr>
          <w:rFonts w:ascii="Calibri" w:eastAsia="Calibri" w:hAnsi="Calibri" w:cs="Calibri"/>
          <w:sz w:val="22"/>
          <w:szCs w:val="22"/>
        </w:rPr>
      </w:pPr>
      <w:r>
        <w:rPr>
          <w:noProof/>
        </w:rPr>
        <w:drawing>
          <wp:inline distT="0" distB="0" distL="0" distR="0" wp14:anchorId="02C1CFC4" wp14:editId="126213B1">
            <wp:extent cx="3978156" cy="1262625"/>
            <wp:effectExtent l="0" t="0" r="381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013879" cy="1273963"/>
                    </a:xfrm>
                    <a:prstGeom prst="rect">
                      <a:avLst/>
                    </a:prstGeom>
                  </pic:spPr>
                </pic:pic>
              </a:graphicData>
            </a:graphic>
          </wp:inline>
        </w:drawing>
      </w:r>
    </w:p>
    <w:p w:rsidR="00BF3312" w:rsidRDefault="00BF3312">
      <w:pPr>
        <w:tabs>
          <w:tab w:val="left" w:pos="567"/>
        </w:tabs>
        <w:jc w:val="both"/>
        <w:rPr>
          <w:rFonts w:ascii="Calibri" w:eastAsia="Calibri" w:hAnsi="Calibri" w:cs="Calibri"/>
          <w:sz w:val="22"/>
          <w:szCs w:val="22"/>
        </w:rPr>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1" w:name="_heading=h.49x2ik5" w:colFirst="0" w:colLast="0"/>
      <w:bookmarkEnd w:id="31"/>
      <w:r>
        <w:rPr>
          <w:rFonts w:ascii="Calibri" w:eastAsia="Calibri" w:hAnsi="Calibri" w:cs="Calibri"/>
          <w:color w:val="000000"/>
          <w:sz w:val="22"/>
          <w:szCs w:val="22"/>
        </w:rPr>
        <w:t>DA ADJUDICAÇÃO E HOMOLOGAÇÃO</w:t>
      </w:r>
    </w:p>
    <w:p w:rsidR="00BF3312" w:rsidRDefault="00BF3312">
      <w:pPr>
        <w:tabs>
          <w:tab w:val="left" w:pos="567"/>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BF3312" w:rsidRDefault="00BF3312">
      <w:pPr>
        <w:tabs>
          <w:tab w:val="left" w:pos="567"/>
        </w:tabs>
        <w:jc w:val="both"/>
        <w:rPr>
          <w:rFonts w:ascii="Calibri" w:eastAsia="Calibri" w:hAnsi="Calibri" w:cs="Calibri"/>
          <w:sz w:val="22"/>
          <w:szCs w:val="22"/>
        </w:rPr>
      </w:pPr>
    </w:p>
    <w:p w:rsidR="00BF3312" w:rsidRDefault="0016680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10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BF3312" w:rsidRDefault="00BF3312">
      <w:pPr>
        <w:tabs>
          <w:tab w:val="left" w:pos="567"/>
        </w:tabs>
        <w:jc w:val="both"/>
        <w:rPr>
          <w:rFonts w:ascii="Calibri" w:eastAsia="Calibri" w:hAnsi="Calibri" w:cs="Calibri"/>
          <w:sz w:val="22"/>
          <w:szCs w:val="22"/>
        </w:rPr>
      </w:pPr>
    </w:p>
    <w:p w:rsidR="00BF3312"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BF3312" w:rsidRDefault="00BF3312">
      <w:pPr>
        <w:tabs>
          <w:tab w:val="left" w:pos="567"/>
        </w:tabs>
        <w:jc w:val="both"/>
        <w:rPr>
          <w:rFonts w:ascii="Calibri" w:eastAsia="Calibri" w:hAnsi="Calibri" w:cs="Calibri"/>
          <w:sz w:val="22"/>
          <w:szCs w:val="22"/>
        </w:rPr>
      </w:pPr>
    </w:p>
    <w:p w:rsidR="00BF3312" w:rsidRPr="00FB3BDA"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contratação, objeto desta Licitação, correrão à conta dos recursos específicos consignados </w:t>
      </w:r>
      <w:r w:rsidRPr="00FB3BDA">
        <w:rPr>
          <w:rFonts w:ascii="Calibri" w:eastAsia="Calibri" w:hAnsi="Calibri" w:cs="Calibri"/>
          <w:sz w:val="22"/>
          <w:szCs w:val="22"/>
        </w:rPr>
        <w:t xml:space="preserve">no orçamento do Departamento Estadual de Trânsito - DETRAN/MT, unidade Orçamentária 19301, – Reg. PAT. </w:t>
      </w:r>
      <w:r w:rsidR="00564FDB" w:rsidRPr="00FB3BDA">
        <w:rPr>
          <w:rFonts w:ascii="Calibri" w:eastAsia="Calibri" w:hAnsi="Calibri" w:cs="Calibri"/>
          <w:sz w:val="22"/>
          <w:szCs w:val="22"/>
        </w:rPr>
        <w:t>2388</w:t>
      </w:r>
      <w:r w:rsidRPr="00FB3BDA">
        <w:rPr>
          <w:rFonts w:ascii="Calibri" w:eastAsia="Calibri" w:hAnsi="Calibri" w:cs="Calibri"/>
          <w:sz w:val="22"/>
          <w:szCs w:val="22"/>
        </w:rPr>
        <w:t xml:space="preserve">/Estado – Fonte: </w:t>
      </w:r>
      <w:r w:rsidR="00564FDB" w:rsidRPr="00FB3BDA">
        <w:rPr>
          <w:rFonts w:ascii="Calibri" w:eastAsia="Calibri" w:hAnsi="Calibri" w:cs="Calibri"/>
          <w:sz w:val="22"/>
          <w:szCs w:val="22"/>
        </w:rPr>
        <w:t>15010000</w:t>
      </w:r>
      <w:r w:rsidRPr="00FB3BDA">
        <w:rPr>
          <w:rFonts w:ascii="Calibri" w:eastAsia="Calibri" w:hAnsi="Calibri" w:cs="Calibri"/>
          <w:sz w:val="22"/>
          <w:szCs w:val="22"/>
        </w:rPr>
        <w:t xml:space="preserve"> - Elemento de despesa - </w:t>
      </w:r>
      <w:r w:rsidR="00564FDB" w:rsidRPr="00FB3BDA">
        <w:rPr>
          <w:rFonts w:ascii="Calibri" w:eastAsia="Calibri" w:hAnsi="Calibri" w:cs="Calibri"/>
          <w:sz w:val="22"/>
          <w:szCs w:val="22"/>
        </w:rPr>
        <w:t>4490</w:t>
      </w:r>
      <w:r w:rsidRPr="00FB3BDA">
        <w:rPr>
          <w:rFonts w:ascii="Calibri" w:eastAsia="Calibri" w:hAnsi="Calibri" w:cs="Calibri"/>
          <w:sz w:val="22"/>
          <w:szCs w:val="22"/>
        </w:rPr>
        <w:t>-</w:t>
      </w:r>
      <w:r w:rsidR="00564FDB" w:rsidRPr="00FB3BDA">
        <w:rPr>
          <w:rFonts w:ascii="Calibri" w:eastAsia="Calibri" w:hAnsi="Calibri" w:cs="Calibri"/>
          <w:sz w:val="22"/>
          <w:szCs w:val="22"/>
        </w:rPr>
        <w:t>5100</w:t>
      </w:r>
      <w:r w:rsidRPr="00FB3BDA">
        <w:rPr>
          <w:rFonts w:ascii="Calibri" w:eastAsia="Calibri" w:hAnsi="Calibri" w:cs="Calibri"/>
          <w:sz w:val="22"/>
          <w:szCs w:val="22"/>
        </w:rPr>
        <w:t>.</w:t>
      </w:r>
    </w:p>
    <w:p w:rsidR="00BF3312" w:rsidRPr="00FB3BDA" w:rsidRDefault="00BF3312">
      <w:pPr>
        <w:tabs>
          <w:tab w:val="left" w:pos="567"/>
        </w:tabs>
        <w:jc w:val="both"/>
        <w:rPr>
          <w:rFonts w:ascii="Calibri" w:eastAsia="Calibri" w:hAnsi="Calibri" w:cs="Calibri"/>
          <w:sz w:val="22"/>
          <w:szCs w:val="22"/>
        </w:rPr>
      </w:pPr>
    </w:p>
    <w:p w:rsidR="00BF3312" w:rsidRPr="00FB3BDA"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r w:rsidRPr="00FB3BDA">
        <w:rPr>
          <w:rFonts w:ascii="Calibri" w:eastAsia="Calibri" w:hAnsi="Calibri" w:cs="Calibri"/>
          <w:sz w:val="22"/>
          <w:szCs w:val="22"/>
        </w:rPr>
        <w:t>DAS ESPECIFICAÇÕES DO OBJETO, QUANTIDADE E VALOR ESTIMADO</w:t>
      </w:r>
    </w:p>
    <w:p w:rsidR="00BF3312" w:rsidRPr="00FB3BDA" w:rsidRDefault="00BF3312">
      <w:pPr>
        <w:tabs>
          <w:tab w:val="left" w:pos="567"/>
        </w:tabs>
        <w:jc w:val="both"/>
        <w:rPr>
          <w:rFonts w:ascii="Calibri" w:eastAsia="Calibri" w:hAnsi="Calibri" w:cs="Calibri"/>
          <w:sz w:val="22"/>
          <w:szCs w:val="22"/>
        </w:rPr>
      </w:pPr>
    </w:p>
    <w:tbl>
      <w:tblPr>
        <w:tblStyle w:val="a3"/>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674"/>
        <w:gridCol w:w="1313"/>
        <w:gridCol w:w="1230"/>
      </w:tblGrid>
      <w:tr w:rsidR="00BF3312" w:rsidRPr="00FB3BDA" w:rsidTr="00DE7B86">
        <w:trPr>
          <w:trHeight w:val="731"/>
        </w:trPr>
        <w:tc>
          <w:tcPr>
            <w:tcW w:w="6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BF3312" w:rsidRPr="00FB3BDA" w:rsidRDefault="0016680C">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LOTE/ITEM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F3312" w:rsidRPr="00FB3BDA" w:rsidRDefault="0016680C">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CÓDIGO SIAG/TCE</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F3312" w:rsidRPr="00FB3BDA" w:rsidRDefault="0016680C">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F3312" w:rsidRPr="00FB3BDA" w:rsidRDefault="0016680C">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QTDE</w:t>
            </w:r>
          </w:p>
        </w:tc>
        <w:tc>
          <w:tcPr>
            <w:tcW w:w="3674"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F3312" w:rsidRPr="00FB3BDA" w:rsidRDefault="0016680C">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DESCRIÇÃO DO OBJETO</w:t>
            </w:r>
          </w:p>
        </w:tc>
        <w:tc>
          <w:tcPr>
            <w:tcW w:w="131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F3312" w:rsidRPr="00FB3BDA" w:rsidRDefault="0016680C">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F3312" w:rsidRPr="00FB3BDA" w:rsidRDefault="0016680C">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SUBTOTAL</w:t>
            </w:r>
          </w:p>
        </w:tc>
      </w:tr>
      <w:tr w:rsidR="00BF3312" w:rsidRPr="00FB3BDA" w:rsidTr="00DE7B86">
        <w:trPr>
          <w:trHeight w:val="673"/>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BF3312"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01/01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BF3312"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1077832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rsidR="00BF3312"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rsidR="00BF3312"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01</w:t>
            </w:r>
          </w:p>
        </w:tc>
        <w:tc>
          <w:tcPr>
            <w:tcW w:w="3674" w:type="dxa"/>
            <w:tcBorders>
              <w:top w:val="nil"/>
              <w:left w:val="nil"/>
              <w:bottom w:val="single" w:sz="6" w:space="0" w:color="000000"/>
              <w:right w:val="single" w:sz="6" w:space="0" w:color="000000"/>
            </w:tcBorders>
            <w:tcMar>
              <w:top w:w="100" w:type="dxa"/>
              <w:left w:w="100" w:type="dxa"/>
              <w:bottom w:w="100" w:type="dxa"/>
              <w:right w:w="100" w:type="dxa"/>
            </w:tcMar>
          </w:tcPr>
          <w:p w:rsidR="00BF3312" w:rsidRPr="00FB3BDA" w:rsidRDefault="00DE7B86">
            <w:pPr>
              <w:tabs>
                <w:tab w:val="left" w:pos="567"/>
              </w:tabs>
              <w:spacing w:before="240" w:after="240"/>
              <w:jc w:val="both"/>
              <w:rPr>
                <w:rFonts w:ascii="Calibri" w:eastAsia="Calibri" w:hAnsi="Calibri" w:cs="Calibri"/>
                <w:sz w:val="18"/>
                <w:szCs w:val="18"/>
              </w:rPr>
            </w:pPr>
            <w:r w:rsidRPr="00FB3BDA">
              <w:rPr>
                <w:rFonts w:ascii="Calibri" w:eastAsia="Calibri" w:hAnsi="Calibri" w:cs="Calibri"/>
                <w:sz w:val="18"/>
                <w:szCs w:val="18"/>
              </w:rPr>
              <w:t>SERVI</w:t>
            </w:r>
            <w:r w:rsidRPr="00FB3BDA">
              <w:rPr>
                <w:rFonts w:ascii="Calibri" w:eastAsia="Calibri" w:hAnsi="Calibri" w:cs="Calibri" w:hint="cs"/>
                <w:sz w:val="18"/>
                <w:szCs w:val="18"/>
              </w:rPr>
              <w:t>Ç</w:t>
            </w:r>
            <w:r w:rsidRPr="00FB3BDA">
              <w:rPr>
                <w:rFonts w:ascii="Calibri" w:eastAsia="Calibri" w:hAnsi="Calibri" w:cs="Calibri"/>
                <w:sz w:val="18"/>
                <w:szCs w:val="18"/>
              </w:rPr>
              <w:t>O DE REFORMA - RECUPERA</w:t>
            </w:r>
            <w:r w:rsidRPr="00FB3BDA">
              <w:rPr>
                <w:rFonts w:ascii="Calibri" w:eastAsia="Calibri" w:hAnsi="Calibri" w:cs="Calibri" w:hint="cs"/>
                <w:sz w:val="18"/>
                <w:szCs w:val="18"/>
              </w:rPr>
              <w:t>ÇÃ</w:t>
            </w:r>
            <w:r w:rsidRPr="00FB3BDA">
              <w:rPr>
                <w:rFonts w:ascii="Calibri" w:eastAsia="Calibri" w:hAnsi="Calibri" w:cs="Calibri"/>
                <w:sz w:val="18"/>
                <w:szCs w:val="18"/>
              </w:rPr>
              <w:t>O E REFORMA DE IM</w:t>
            </w:r>
            <w:r w:rsidRPr="00FB3BDA">
              <w:rPr>
                <w:rFonts w:ascii="Calibri" w:eastAsia="Calibri" w:hAnsi="Calibri" w:cs="Calibri" w:hint="cs"/>
                <w:sz w:val="18"/>
                <w:szCs w:val="18"/>
              </w:rPr>
              <w:t>Ó</w:t>
            </w:r>
            <w:r w:rsidRPr="00FB3BDA">
              <w:rPr>
                <w:rFonts w:ascii="Calibri" w:eastAsia="Calibri" w:hAnsi="Calibri" w:cs="Calibri"/>
                <w:sz w:val="18"/>
                <w:szCs w:val="18"/>
              </w:rPr>
              <w:t>VEL.</w:t>
            </w:r>
          </w:p>
        </w:tc>
        <w:tc>
          <w:tcPr>
            <w:tcW w:w="1313" w:type="dxa"/>
            <w:tcBorders>
              <w:top w:val="nil"/>
              <w:left w:val="nil"/>
              <w:bottom w:val="single" w:sz="6" w:space="0" w:color="000000"/>
              <w:right w:val="single" w:sz="6" w:space="0" w:color="000000"/>
            </w:tcBorders>
            <w:tcMar>
              <w:top w:w="100" w:type="dxa"/>
              <w:left w:w="100" w:type="dxa"/>
              <w:bottom w:w="100" w:type="dxa"/>
              <w:right w:w="100" w:type="dxa"/>
            </w:tcMar>
          </w:tcPr>
          <w:p w:rsidR="00BF3312"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R$580.247,89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tcPr>
          <w:p w:rsidR="00BF3312"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R$580.247,89</w:t>
            </w:r>
          </w:p>
        </w:tc>
      </w:tr>
      <w:tr w:rsidR="00DE7B86" w:rsidRPr="00FB3BDA" w:rsidTr="00DE7B86">
        <w:trPr>
          <w:trHeight w:val="673"/>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DE7B86"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01/02</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DE7B86" w:rsidRPr="00FB3BDA" w:rsidRDefault="00C74837">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1082086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rsidR="00DE7B86"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rsidR="00DE7B86"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01</w:t>
            </w:r>
          </w:p>
        </w:tc>
        <w:tc>
          <w:tcPr>
            <w:tcW w:w="3674" w:type="dxa"/>
            <w:tcBorders>
              <w:top w:val="nil"/>
              <w:left w:val="nil"/>
              <w:bottom w:val="single" w:sz="6" w:space="0" w:color="000000"/>
              <w:right w:val="single" w:sz="6" w:space="0" w:color="000000"/>
            </w:tcBorders>
            <w:tcMar>
              <w:top w:w="100" w:type="dxa"/>
              <w:left w:w="100" w:type="dxa"/>
              <w:bottom w:w="100" w:type="dxa"/>
              <w:right w:w="100" w:type="dxa"/>
            </w:tcMar>
          </w:tcPr>
          <w:p w:rsidR="00DE7B86" w:rsidRPr="00FB3BDA" w:rsidRDefault="00DE7B86">
            <w:pPr>
              <w:tabs>
                <w:tab w:val="left" w:pos="567"/>
              </w:tabs>
              <w:spacing w:before="240" w:after="240"/>
              <w:jc w:val="both"/>
              <w:rPr>
                <w:rFonts w:ascii="Calibri" w:eastAsia="Calibri" w:hAnsi="Calibri" w:cs="Calibri"/>
                <w:sz w:val="18"/>
                <w:szCs w:val="18"/>
              </w:rPr>
            </w:pPr>
            <w:r w:rsidRPr="00FB3BDA">
              <w:rPr>
                <w:rFonts w:ascii="Calibri" w:eastAsia="Calibri" w:hAnsi="Calibri" w:cs="Calibri"/>
                <w:sz w:val="18"/>
                <w:szCs w:val="18"/>
              </w:rPr>
              <w:t>AMPLIA</w:t>
            </w:r>
            <w:r w:rsidRPr="00FB3BDA">
              <w:rPr>
                <w:rFonts w:ascii="Calibri" w:eastAsia="Calibri" w:hAnsi="Calibri" w:cs="Calibri" w:hint="cs"/>
                <w:sz w:val="18"/>
                <w:szCs w:val="18"/>
              </w:rPr>
              <w:t>ÇÃ</w:t>
            </w:r>
            <w:r w:rsidRPr="00FB3BDA">
              <w:rPr>
                <w:rFonts w:ascii="Calibri" w:eastAsia="Calibri" w:hAnsi="Calibri" w:cs="Calibri"/>
                <w:sz w:val="18"/>
                <w:szCs w:val="18"/>
              </w:rPr>
              <w:t>O DE IM</w:t>
            </w:r>
            <w:r w:rsidRPr="00FB3BDA">
              <w:rPr>
                <w:rFonts w:ascii="Calibri" w:eastAsia="Calibri" w:hAnsi="Calibri" w:cs="Calibri" w:hint="cs"/>
                <w:sz w:val="18"/>
                <w:szCs w:val="18"/>
              </w:rPr>
              <w:t>Ó</w:t>
            </w:r>
            <w:r w:rsidRPr="00FB3BDA">
              <w:rPr>
                <w:rFonts w:ascii="Calibri" w:eastAsia="Calibri" w:hAnsi="Calibri" w:cs="Calibri"/>
                <w:sz w:val="18"/>
                <w:szCs w:val="18"/>
              </w:rPr>
              <w:t>VEL.</w:t>
            </w:r>
          </w:p>
        </w:tc>
        <w:tc>
          <w:tcPr>
            <w:tcW w:w="1313" w:type="dxa"/>
            <w:tcBorders>
              <w:top w:val="nil"/>
              <w:left w:val="nil"/>
              <w:bottom w:val="single" w:sz="6" w:space="0" w:color="000000"/>
              <w:right w:val="single" w:sz="6" w:space="0" w:color="000000"/>
            </w:tcBorders>
            <w:tcMar>
              <w:top w:w="100" w:type="dxa"/>
              <w:left w:w="100" w:type="dxa"/>
              <w:bottom w:w="100" w:type="dxa"/>
              <w:right w:w="100" w:type="dxa"/>
            </w:tcMar>
          </w:tcPr>
          <w:p w:rsidR="00DE7B86"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R$225.346,29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tcPr>
          <w:p w:rsidR="00DE7B86" w:rsidRPr="00FB3BDA" w:rsidRDefault="00DE7B86">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R$225.346,29</w:t>
            </w:r>
          </w:p>
        </w:tc>
      </w:tr>
      <w:tr w:rsidR="00BF3312" w:rsidRPr="00FB3BDA" w:rsidTr="00DE7B86">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BF3312" w:rsidRPr="00FB3BDA" w:rsidRDefault="0016680C">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 xml:space="preserve">TOTAL ESTIMADO DA CONTRATAÇÃO </w:t>
            </w:r>
            <w:r w:rsidR="006125DE" w:rsidRPr="00FB3BDA">
              <w:rPr>
                <w:rFonts w:ascii="Calibri" w:eastAsia="Calibri" w:hAnsi="Calibri" w:cs="Calibri"/>
                <w:sz w:val="18"/>
                <w:szCs w:val="18"/>
              </w:rPr>
              <w:t>R$805.594,18</w:t>
            </w:r>
          </w:p>
          <w:p w:rsidR="00BF3312" w:rsidRPr="00FB3BDA" w:rsidRDefault="0016680C" w:rsidP="006125DE">
            <w:pPr>
              <w:tabs>
                <w:tab w:val="left" w:pos="567"/>
              </w:tabs>
              <w:spacing w:before="240" w:after="240"/>
              <w:jc w:val="center"/>
              <w:rPr>
                <w:rFonts w:ascii="Calibri" w:eastAsia="Calibri" w:hAnsi="Calibri" w:cs="Calibri"/>
                <w:sz w:val="18"/>
                <w:szCs w:val="18"/>
              </w:rPr>
            </w:pPr>
            <w:r w:rsidRPr="00FB3BDA">
              <w:rPr>
                <w:rFonts w:ascii="Calibri" w:eastAsia="Calibri" w:hAnsi="Calibri" w:cs="Calibri"/>
                <w:sz w:val="18"/>
                <w:szCs w:val="18"/>
              </w:rPr>
              <w:t>(</w:t>
            </w:r>
            <w:r w:rsidR="006125DE" w:rsidRPr="00FB3BDA">
              <w:rPr>
                <w:rFonts w:ascii="Calibri" w:eastAsia="Calibri" w:hAnsi="Calibri" w:cs="Calibri"/>
                <w:sz w:val="18"/>
                <w:szCs w:val="18"/>
              </w:rPr>
              <w:t>oitocentos e cinco mil quinhentos e noventa e quatro reais e dezoito centavos</w:t>
            </w:r>
            <w:r w:rsidRPr="00FB3BDA">
              <w:rPr>
                <w:rFonts w:ascii="Calibri" w:eastAsia="Calibri" w:hAnsi="Calibri" w:cs="Calibri"/>
                <w:sz w:val="18"/>
                <w:szCs w:val="18"/>
              </w:rPr>
              <w:t>)</w:t>
            </w:r>
          </w:p>
        </w:tc>
      </w:tr>
    </w:tbl>
    <w:p w:rsidR="00BF3312" w:rsidRPr="00FB3BDA" w:rsidRDefault="00BF3312">
      <w:pPr>
        <w:tabs>
          <w:tab w:val="left" w:pos="567"/>
        </w:tabs>
        <w:jc w:val="both"/>
        <w:rPr>
          <w:rFonts w:ascii="Calibri" w:eastAsia="Calibri" w:hAnsi="Calibri" w:cs="Calibri"/>
          <w:sz w:val="22"/>
          <w:szCs w:val="22"/>
        </w:rPr>
      </w:pPr>
    </w:p>
    <w:p w:rsidR="00BF3312" w:rsidRPr="00FB3BDA" w:rsidRDefault="0016680C">
      <w:pPr>
        <w:keepNext/>
        <w:numPr>
          <w:ilvl w:val="0"/>
          <w:numId w:val="3"/>
        </w:numPr>
        <w:pBdr>
          <w:top w:val="nil"/>
          <w:left w:val="nil"/>
          <w:bottom w:val="nil"/>
          <w:right w:val="nil"/>
          <w:between w:val="nil"/>
        </w:pBdr>
        <w:shd w:val="clear" w:color="auto" w:fill="D9D9D9"/>
        <w:tabs>
          <w:tab w:val="left" w:pos="426"/>
        </w:tabs>
        <w:spacing w:before="240" w:after="60"/>
        <w:jc w:val="center"/>
      </w:pPr>
      <w:r w:rsidRPr="00FB3BDA">
        <w:rPr>
          <w:rFonts w:ascii="Calibri" w:eastAsia="Calibri" w:hAnsi="Calibri" w:cs="Calibri"/>
          <w:color w:val="000000"/>
          <w:sz w:val="22"/>
          <w:szCs w:val="22"/>
        </w:rPr>
        <w:t>DAS DISPOSIÇÕES GERAIS</w:t>
      </w:r>
    </w:p>
    <w:p w:rsidR="00BF3312" w:rsidRPr="00FB3BDA" w:rsidRDefault="00BF3312">
      <w:pPr>
        <w:tabs>
          <w:tab w:val="left" w:pos="567"/>
        </w:tabs>
        <w:jc w:val="both"/>
        <w:rPr>
          <w:rFonts w:ascii="Calibri" w:eastAsia="Calibri" w:hAnsi="Calibri" w:cs="Calibri"/>
          <w:sz w:val="22"/>
          <w:szCs w:val="22"/>
        </w:rPr>
      </w:pP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sidRPr="00FB3BDA">
        <w:rPr>
          <w:rFonts w:ascii="Calibri" w:eastAsia="Calibri" w:hAnsi="Calibri" w:cs="Calibri"/>
          <w:color w:val="000000"/>
          <w:sz w:val="22"/>
          <w:szCs w:val="22"/>
        </w:rPr>
        <w:t>À proponente caberá acompanhar as operações no sistema eletrônico, durante a sessão, respondendo pelo ônus decorrentes de sua desconexão</w:t>
      </w:r>
      <w:r>
        <w:rPr>
          <w:rFonts w:ascii="Calibri" w:eastAsia="Calibri" w:hAnsi="Calibri" w:cs="Calibri"/>
          <w:color w:val="000000"/>
          <w:sz w:val="22"/>
          <w:szCs w:val="22"/>
        </w:rPr>
        <w:t xml:space="preserve"> ou da inobservância de quaisquer mensagens emitidas pelo sistema.</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105"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BF3312" w:rsidRDefault="0016680C">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BF3312" w:rsidRDefault="0016680C">
      <w:pPr>
        <w:numPr>
          <w:ilvl w:val="1"/>
          <w:numId w:val="3"/>
        </w:numPr>
        <w:tabs>
          <w:tab w:val="left" w:pos="567"/>
        </w:tabs>
        <w:ind w:left="0" w:firstLine="0"/>
        <w:jc w:val="both"/>
        <w:rPr>
          <w:rFonts w:ascii="Calibri" w:eastAsia="Calibri" w:hAnsi="Calibri" w:cs="Calibri"/>
          <w:sz w:val="22"/>
          <w:szCs w:val="22"/>
        </w:rPr>
      </w:pPr>
      <w:bookmarkStart w:id="32" w:name="_heading=h.2p2csry" w:colFirst="0" w:colLast="0"/>
      <w:bookmarkEnd w:id="32"/>
      <w:r>
        <w:rPr>
          <w:rFonts w:ascii="Calibri" w:eastAsia="Calibri" w:hAnsi="Calibri" w:cs="Calibri"/>
          <w:sz w:val="22"/>
          <w:szCs w:val="22"/>
        </w:rPr>
        <w:t xml:space="preserve">Aos casos omissos aplicam-se as disposições constantes na </w:t>
      </w:r>
      <w:hyperlink r:id="rId106">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107">
        <w:r>
          <w:rPr>
            <w:rFonts w:ascii="Calibri" w:eastAsia="Calibri" w:hAnsi="Calibri" w:cs="Calibri"/>
            <w:sz w:val="22"/>
            <w:szCs w:val="22"/>
          </w:rPr>
          <w:t>Decreto Estadual nº 1.525/2022</w:t>
        </w:r>
      </w:hyperlink>
      <w:r>
        <w:rPr>
          <w:rFonts w:ascii="Calibri" w:eastAsia="Calibri" w:hAnsi="Calibri" w:cs="Calibri"/>
          <w:sz w:val="22"/>
          <w:szCs w:val="22"/>
        </w:rPr>
        <w:t>.</w:t>
      </w:r>
    </w:p>
    <w:p w:rsidR="00BF3312"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3" w:name="_heading=h.iq57d9d9bh2c" w:colFirst="0" w:colLast="0"/>
      <w:bookmarkEnd w:id="33"/>
      <w:r w:rsidRPr="00C601F4">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BF3312" w:rsidRPr="00E444DE" w:rsidRDefault="0016680C">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2bnv0v6vjpju" w:colFirst="0" w:colLast="0"/>
      <w:bookmarkEnd w:id="34"/>
      <w:r>
        <w:rPr>
          <w:rFonts w:ascii="Calibri" w:eastAsia="Calibri" w:hAnsi="Calibri" w:cs="Calibri"/>
          <w:sz w:val="22"/>
          <w:szCs w:val="22"/>
        </w:rPr>
        <w:t xml:space="preserve">Nos termos do </w:t>
      </w:r>
      <w:hyperlink r:id="rId108"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e as alterações contratuais sob alegação de falhas ou omissões em </w:t>
      </w:r>
      <w:r w:rsidRPr="00E444DE">
        <w:rPr>
          <w:rFonts w:ascii="Calibri" w:eastAsia="Calibri" w:hAnsi="Calibri" w:cs="Calibri"/>
          <w:sz w:val="22"/>
          <w:szCs w:val="22"/>
        </w:rPr>
        <w:t xml:space="preserve">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109" w:anchor=":~:text=alheias%20ao%20contratado.-,Art.%20125,-.%20Nas%20altera%C3%A7%C3%B5es%20unilaterais">
        <w:r w:rsidRPr="00E444DE">
          <w:rPr>
            <w:rFonts w:ascii="Calibri" w:eastAsia="Calibri" w:hAnsi="Calibri" w:cs="Calibri"/>
            <w:sz w:val="22"/>
            <w:szCs w:val="22"/>
          </w:rPr>
          <w:t>art. 125 da Lei Federal nº 14.133/2021</w:t>
        </w:r>
      </w:hyperlink>
      <w:r w:rsidRPr="00E444DE">
        <w:rPr>
          <w:rFonts w:ascii="Calibri" w:eastAsia="Calibri" w:hAnsi="Calibri" w:cs="Calibri"/>
          <w:sz w:val="22"/>
          <w:szCs w:val="22"/>
        </w:rPr>
        <w:t>.</w:t>
      </w:r>
    </w:p>
    <w:p w:rsidR="00BF3312" w:rsidRPr="00E444DE" w:rsidRDefault="00BF3312">
      <w:pPr>
        <w:tabs>
          <w:tab w:val="left" w:pos="567"/>
        </w:tabs>
        <w:jc w:val="both"/>
        <w:rPr>
          <w:rFonts w:ascii="Calibri" w:eastAsia="Calibri" w:hAnsi="Calibri" w:cs="Calibri"/>
          <w:sz w:val="22"/>
          <w:szCs w:val="22"/>
        </w:rPr>
      </w:pPr>
      <w:bookmarkStart w:id="35" w:name="_heading=h.dac1mx58zq3o" w:colFirst="0" w:colLast="0"/>
      <w:bookmarkEnd w:id="35"/>
    </w:p>
    <w:p w:rsidR="00BF3312" w:rsidRPr="00E444DE" w:rsidRDefault="0016680C">
      <w:pPr>
        <w:tabs>
          <w:tab w:val="left" w:pos="567"/>
        </w:tabs>
        <w:jc w:val="right"/>
        <w:rPr>
          <w:rFonts w:ascii="Calibri" w:eastAsia="Calibri" w:hAnsi="Calibri" w:cs="Calibri"/>
          <w:sz w:val="22"/>
          <w:szCs w:val="22"/>
        </w:rPr>
      </w:pPr>
      <w:bookmarkStart w:id="36" w:name="_heading=h.mp7s34lnsqqh" w:colFirst="0" w:colLast="0"/>
      <w:bookmarkEnd w:id="36"/>
      <w:r w:rsidRPr="00E444DE">
        <w:rPr>
          <w:rFonts w:ascii="Calibri" w:eastAsia="Calibri" w:hAnsi="Calibri" w:cs="Calibri"/>
          <w:sz w:val="22"/>
          <w:szCs w:val="22"/>
        </w:rPr>
        <w:t xml:space="preserve">Cuiabá/MT, </w:t>
      </w:r>
      <w:r w:rsidR="00E444DE" w:rsidRPr="00E444DE">
        <w:rPr>
          <w:rFonts w:ascii="Calibri" w:eastAsia="Calibri" w:hAnsi="Calibri" w:cs="Calibri"/>
          <w:sz w:val="22"/>
          <w:szCs w:val="22"/>
        </w:rPr>
        <w:t>30</w:t>
      </w:r>
      <w:r w:rsidRPr="00E444DE">
        <w:rPr>
          <w:rFonts w:ascii="Calibri" w:eastAsia="Calibri" w:hAnsi="Calibri" w:cs="Calibri"/>
          <w:sz w:val="22"/>
          <w:szCs w:val="22"/>
        </w:rPr>
        <w:t xml:space="preserve"> de </w:t>
      </w:r>
      <w:r w:rsidR="00E444DE" w:rsidRPr="00E444DE">
        <w:rPr>
          <w:rFonts w:ascii="Calibri" w:eastAsia="Calibri" w:hAnsi="Calibri" w:cs="Calibri"/>
          <w:sz w:val="22"/>
          <w:szCs w:val="22"/>
        </w:rPr>
        <w:t>novembro</w:t>
      </w:r>
      <w:r w:rsidRPr="00E444DE">
        <w:rPr>
          <w:rFonts w:ascii="Calibri" w:eastAsia="Calibri" w:hAnsi="Calibri" w:cs="Calibri"/>
          <w:sz w:val="22"/>
          <w:szCs w:val="22"/>
        </w:rPr>
        <w:t xml:space="preserve"> de </w:t>
      </w:r>
      <w:r w:rsidR="00E444DE" w:rsidRPr="00E444DE">
        <w:rPr>
          <w:rFonts w:ascii="Calibri" w:eastAsia="Calibri" w:hAnsi="Calibri" w:cs="Calibri"/>
          <w:sz w:val="22"/>
          <w:szCs w:val="22"/>
        </w:rPr>
        <w:t>2023</w:t>
      </w:r>
      <w:r w:rsidRPr="00E444DE">
        <w:rPr>
          <w:rFonts w:ascii="Calibri" w:eastAsia="Calibri" w:hAnsi="Calibri" w:cs="Calibri"/>
          <w:sz w:val="22"/>
          <w:szCs w:val="22"/>
        </w:rPr>
        <w:t>.</w:t>
      </w:r>
    </w:p>
    <w:p w:rsidR="00BF3312" w:rsidRPr="00E444DE" w:rsidRDefault="00BF3312">
      <w:pPr>
        <w:tabs>
          <w:tab w:val="left" w:pos="567"/>
        </w:tabs>
        <w:jc w:val="both"/>
        <w:rPr>
          <w:rFonts w:ascii="Calibri" w:eastAsia="Calibri" w:hAnsi="Calibri" w:cs="Calibri"/>
          <w:sz w:val="22"/>
          <w:szCs w:val="22"/>
        </w:rPr>
      </w:pPr>
      <w:bookmarkStart w:id="37" w:name="_heading=h.la3pz4phw053" w:colFirst="0" w:colLast="0"/>
      <w:bookmarkEnd w:id="37"/>
    </w:p>
    <w:tbl>
      <w:tblPr>
        <w:tblStyle w:val="a4"/>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BF3312" w:rsidTr="00E444DE">
        <w:trPr>
          <w:trHeight w:val="1490"/>
          <w:jc w:val="center"/>
        </w:trPr>
        <w:tc>
          <w:tcPr>
            <w:tcW w:w="4425" w:type="dxa"/>
            <w:tcBorders>
              <w:top w:val="nil"/>
              <w:left w:val="nil"/>
              <w:bottom w:val="nil"/>
              <w:right w:val="nil"/>
            </w:tcBorders>
            <w:tcMar>
              <w:top w:w="100" w:type="dxa"/>
              <w:left w:w="100" w:type="dxa"/>
              <w:bottom w:w="100" w:type="dxa"/>
              <w:right w:w="100" w:type="dxa"/>
            </w:tcMar>
          </w:tcPr>
          <w:p w:rsidR="00BF3312" w:rsidRPr="00E444DE" w:rsidRDefault="00E444DE">
            <w:pPr>
              <w:tabs>
                <w:tab w:val="left" w:pos="567"/>
              </w:tabs>
              <w:spacing w:before="240" w:after="240"/>
              <w:jc w:val="center"/>
              <w:rPr>
                <w:rFonts w:ascii="Calibri" w:eastAsia="Calibri" w:hAnsi="Calibri" w:cs="Calibri"/>
                <w:b/>
                <w:sz w:val="22"/>
                <w:szCs w:val="22"/>
              </w:rPr>
            </w:pPr>
            <w:bookmarkStart w:id="38" w:name="_heading=h.r2p2rgdoswb1" w:colFirst="0" w:colLast="0"/>
            <w:bookmarkEnd w:id="38"/>
            <w:r w:rsidRPr="00E444DE">
              <w:rPr>
                <w:rFonts w:ascii="Calibri" w:eastAsia="Calibri" w:hAnsi="Calibri" w:cs="Calibri"/>
                <w:b/>
                <w:sz w:val="22"/>
                <w:szCs w:val="22"/>
              </w:rPr>
              <w:t>GUSTAVO REIS LOBO DE VASCONCELOS</w:t>
            </w:r>
          </w:p>
          <w:p w:rsidR="00BF3312" w:rsidRPr="00E444DE" w:rsidRDefault="0016680C">
            <w:pPr>
              <w:tabs>
                <w:tab w:val="left" w:pos="567"/>
              </w:tabs>
              <w:spacing w:before="240" w:after="240"/>
              <w:jc w:val="center"/>
              <w:rPr>
                <w:rFonts w:ascii="Calibri" w:eastAsia="Calibri" w:hAnsi="Calibri" w:cs="Calibri"/>
                <w:sz w:val="22"/>
                <w:szCs w:val="22"/>
              </w:rPr>
            </w:pPr>
            <w:r w:rsidRPr="00E444DE">
              <w:rPr>
                <w:rFonts w:ascii="Calibri" w:eastAsia="Calibri" w:hAnsi="Calibri" w:cs="Calibri"/>
                <w:sz w:val="22"/>
                <w:szCs w:val="22"/>
              </w:rPr>
              <w:t>Presidente</w:t>
            </w:r>
          </w:p>
          <w:p w:rsidR="00BF3312" w:rsidRPr="00E444DE" w:rsidRDefault="0016680C">
            <w:pPr>
              <w:tabs>
                <w:tab w:val="left" w:pos="567"/>
              </w:tabs>
              <w:spacing w:before="240" w:after="240"/>
              <w:jc w:val="center"/>
              <w:rPr>
                <w:rFonts w:ascii="Calibri" w:eastAsia="Calibri" w:hAnsi="Calibri" w:cs="Calibri"/>
                <w:b/>
                <w:sz w:val="22"/>
                <w:szCs w:val="22"/>
              </w:rPr>
            </w:pPr>
            <w:r w:rsidRPr="00E444DE">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BF3312" w:rsidRPr="00E444DE" w:rsidRDefault="00E444DE">
            <w:pPr>
              <w:tabs>
                <w:tab w:val="left" w:pos="567"/>
              </w:tabs>
              <w:spacing w:before="240" w:after="240"/>
              <w:jc w:val="center"/>
              <w:rPr>
                <w:rFonts w:ascii="Calibri" w:eastAsia="Calibri" w:hAnsi="Calibri" w:cs="Calibri"/>
                <w:b/>
                <w:sz w:val="22"/>
                <w:szCs w:val="22"/>
              </w:rPr>
            </w:pPr>
            <w:r w:rsidRPr="00E444DE">
              <w:rPr>
                <w:rFonts w:ascii="Calibri" w:eastAsia="Calibri" w:hAnsi="Calibri" w:cs="Calibri"/>
                <w:b/>
                <w:sz w:val="22"/>
                <w:szCs w:val="22"/>
              </w:rPr>
              <w:t>PAULO HENRIQUE LIMA MARQUES</w:t>
            </w:r>
          </w:p>
          <w:p w:rsidR="00BF3312" w:rsidRPr="00E444DE" w:rsidRDefault="0016680C">
            <w:pPr>
              <w:tabs>
                <w:tab w:val="left" w:pos="567"/>
              </w:tabs>
              <w:spacing w:before="240" w:after="240"/>
              <w:jc w:val="center"/>
              <w:rPr>
                <w:rFonts w:ascii="Calibri" w:eastAsia="Calibri" w:hAnsi="Calibri" w:cs="Calibri"/>
                <w:sz w:val="22"/>
                <w:szCs w:val="22"/>
              </w:rPr>
            </w:pPr>
            <w:r w:rsidRPr="00E444DE">
              <w:rPr>
                <w:rFonts w:ascii="Calibri" w:eastAsia="Calibri" w:hAnsi="Calibri" w:cs="Calibri"/>
                <w:sz w:val="22"/>
                <w:szCs w:val="22"/>
              </w:rPr>
              <w:t>Diretor de Administração Sistêmica</w:t>
            </w:r>
          </w:p>
          <w:p w:rsidR="00BF3312" w:rsidRDefault="0016680C">
            <w:pPr>
              <w:tabs>
                <w:tab w:val="left" w:pos="567"/>
              </w:tabs>
              <w:spacing w:before="240" w:after="240"/>
              <w:jc w:val="center"/>
              <w:rPr>
                <w:rFonts w:ascii="Calibri" w:eastAsia="Calibri" w:hAnsi="Calibri" w:cs="Calibri"/>
                <w:sz w:val="22"/>
                <w:szCs w:val="22"/>
              </w:rPr>
            </w:pPr>
            <w:r w:rsidRPr="00E444DE">
              <w:rPr>
                <w:rFonts w:ascii="Calibri" w:eastAsia="Calibri" w:hAnsi="Calibri" w:cs="Calibri"/>
                <w:sz w:val="22"/>
                <w:szCs w:val="22"/>
              </w:rPr>
              <w:t>DETRAN/MT</w:t>
            </w:r>
          </w:p>
        </w:tc>
      </w:tr>
    </w:tbl>
    <w:p w:rsidR="00BF3312" w:rsidRDefault="00BF3312">
      <w:pPr>
        <w:tabs>
          <w:tab w:val="left" w:pos="567"/>
        </w:tabs>
        <w:jc w:val="both"/>
        <w:rPr>
          <w:rFonts w:ascii="Calibri" w:eastAsia="Calibri" w:hAnsi="Calibri" w:cs="Calibri"/>
          <w:sz w:val="22"/>
          <w:szCs w:val="22"/>
        </w:rPr>
      </w:pPr>
    </w:p>
    <w:p w:rsidR="00BF3312" w:rsidRDefault="00BF3312">
      <w:pPr>
        <w:tabs>
          <w:tab w:val="left" w:pos="567"/>
        </w:tabs>
        <w:jc w:val="both"/>
        <w:rPr>
          <w:rFonts w:ascii="Calibri" w:eastAsia="Calibri" w:hAnsi="Calibri" w:cs="Calibri"/>
          <w:sz w:val="22"/>
          <w:szCs w:val="22"/>
        </w:rPr>
      </w:pPr>
      <w:bookmarkStart w:id="39" w:name="_heading=h.l5owxidcdtfk" w:colFirst="0" w:colLast="0"/>
      <w:bookmarkEnd w:id="39"/>
    </w:p>
    <w:p w:rsidR="00BF3312" w:rsidRDefault="00BF3312">
      <w:pPr>
        <w:tabs>
          <w:tab w:val="left" w:pos="567"/>
        </w:tabs>
        <w:jc w:val="both"/>
        <w:rPr>
          <w:rFonts w:ascii="Calibri" w:eastAsia="Calibri" w:hAnsi="Calibri" w:cs="Calibri"/>
          <w:sz w:val="22"/>
          <w:szCs w:val="22"/>
        </w:rPr>
      </w:pPr>
      <w:bookmarkStart w:id="40" w:name="_heading=h.erl1lfw9ysf9" w:colFirst="0" w:colLast="0"/>
      <w:bookmarkEnd w:id="40"/>
    </w:p>
    <w:p w:rsidR="00BF3312" w:rsidRDefault="00BF3312">
      <w:pPr>
        <w:tabs>
          <w:tab w:val="left" w:pos="567"/>
        </w:tabs>
        <w:jc w:val="both"/>
        <w:rPr>
          <w:rFonts w:ascii="Calibri" w:eastAsia="Calibri" w:hAnsi="Calibri" w:cs="Calibri"/>
          <w:sz w:val="22"/>
          <w:szCs w:val="22"/>
        </w:rPr>
      </w:pPr>
      <w:bookmarkStart w:id="41" w:name="_heading=h.dgzjmqgs2ozi" w:colFirst="0" w:colLast="0"/>
      <w:bookmarkEnd w:id="41"/>
    </w:p>
    <w:p w:rsidR="00BF3312" w:rsidRDefault="00BF3312">
      <w:pPr>
        <w:tabs>
          <w:tab w:val="left" w:pos="567"/>
        </w:tabs>
        <w:jc w:val="both"/>
        <w:rPr>
          <w:rFonts w:ascii="Calibri" w:eastAsia="Calibri" w:hAnsi="Calibri" w:cs="Calibri"/>
          <w:sz w:val="22"/>
          <w:szCs w:val="22"/>
        </w:rPr>
      </w:pPr>
      <w:bookmarkStart w:id="42" w:name="_heading=h.n1791acxbims" w:colFirst="0" w:colLast="0"/>
      <w:bookmarkEnd w:id="42"/>
    </w:p>
    <w:p w:rsidR="00BF3312" w:rsidRDefault="00BF3312">
      <w:pPr>
        <w:tabs>
          <w:tab w:val="left" w:pos="567"/>
        </w:tabs>
        <w:jc w:val="both"/>
        <w:rPr>
          <w:rFonts w:ascii="Calibri" w:eastAsia="Calibri" w:hAnsi="Calibri" w:cs="Calibri"/>
          <w:sz w:val="22"/>
          <w:szCs w:val="22"/>
        </w:rPr>
      </w:pPr>
      <w:bookmarkStart w:id="43" w:name="_heading=h.lll1hziagu4g" w:colFirst="0" w:colLast="0"/>
      <w:bookmarkEnd w:id="43"/>
    </w:p>
    <w:p w:rsidR="00BF3312" w:rsidRDefault="00BF3312">
      <w:pPr>
        <w:tabs>
          <w:tab w:val="left" w:pos="567"/>
        </w:tabs>
        <w:jc w:val="both"/>
        <w:rPr>
          <w:rFonts w:ascii="Calibri" w:eastAsia="Calibri" w:hAnsi="Calibri" w:cs="Calibri"/>
          <w:sz w:val="22"/>
          <w:szCs w:val="22"/>
        </w:rPr>
      </w:pPr>
      <w:bookmarkStart w:id="44" w:name="_heading=h.wzpvlg2mg4pz" w:colFirst="0" w:colLast="0"/>
      <w:bookmarkEnd w:id="44"/>
    </w:p>
    <w:p w:rsidR="00BF3312" w:rsidRDefault="00BF3312">
      <w:pPr>
        <w:tabs>
          <w:tab w:val="left" w:pos="567"/>
        </w:tabs>
        <w:jc w:val="both"/>
        <w:rPr>
          <w:rFonts w:ascii="Calibri" w:eastAsia="Calibri" w:hAnsi="Calibri" w:cs="Calibri"/>
          <w:sz w:val="22"/>
          <w:szCs w:val="22"/>
        </w:rPr>
      </w:pPr>
      <w:bookmarkStart w:id="45" w:name="_heading=h.ifzdn6t08kcb" w:colFirst="0" w:colLast="0"/>
      <w:bookmarkEnd w:id="45"/>
    </w:p>
    <w:p w:rsidR="00BF3312" w:rsidRDefault="00BF3312">
      <w:pPr>
        <w:tabs>
          <w:tab w:val="left" w:pos="567"/>
        </w:tabs>
        <w:jc w:val="both"/>
        <w:rPr>
          <w:rFonts w:ascii="Calibri" w:eastAsia="Calibri" w:hAnsi="Calibri" w:cs="Calibri"/>
          <w:sz w:val="22"/>
          <w:szCs w:val="22"/>
        </w:rPr>
      </w:pPr>
      <w:bookmarkStart w:id="46" w:name="_heading=h.6mz4ovd2v22c" w:colFirst="0" w:colLast="0"/>
      <w:bookmarkEnd w:id="46"/>
    </w:p>
    <w:p w:rsidR="00BF3312" w:rsidRDefault="00BF3312">
      <w:pPr>
        <w:tabs>
          <w:tab w:val="left" w:pos="567"/>
        </w:tabs>
        <w:jc w:val="both"/>
        <w:rPr>
          <w:rFonts w:ascii="Calibri" w:eastAsia="Calibri" w:hAnsi="Calibri" w:cs="Calibri"/>
          <w:sz w:val="22"/>
          <w:szCs w:val="22"/>
        </w:rPr>
      </w:pPr>
      <w:bookmarkStart w:id="47" w:name="_heading=h.gjqj9fohjexa" w:colFirst="0" w:colLast="0"/>
      <w:bookmarkEnd w:id="47"/>
    </w:p>
    <w:p w:rsidR="00BF3312" w:rsidRDefault="00BF3312">
      <w:pPr>
        <w:tabs>
          <w:tab w:val="left" w:pos="567"/>
        </w:tabs>
        <w:jc w:val="both"/>
        <w:rPr>
          <w:rFonts w:ascii="Calibri" w:eastAsia="Calibri" w:hAnsi="Calibri" w:cs="Calibri"/>
          <w:sz w:val="22"/>
          <w:szCs w:val="22"/>
        </w:rPr>
      </w:pPr>
      <w:bookmarkStart w:id="48" w:name="_heading=h.4211b39hs7hh" w:colFirst="0" w:colLast="0"/>
      <w:bookmarkEnd w:id="48"/>
    </w:p>
    <w:p w:rsidR="00BF3312" w:rsidRDefault="00BF3312">
      <w:pPr>
        <w:tabs>
          <w:tab w:val="left" w:pos="567"/>
        </w:tabs>
        <w:jc w:val="both"/>
        <w:rPr>
          <w:rFonts w:ascii="Calibri" w:eastAsia="Calibri" w:hAnsi="Calibri" w:cs="Calibri"/>
          <w:sz w:val="22"/>
          <w:szCs w:val="22"/>
        </w:rPr>
      </w:pPr>
      <w:bookmarkStart w:id="49" w:name="_heading=h.hk0i02mym211" w:colFirst="0" w:colLast="0"/>
      <w:bookmarkEnd w:id="49"/>
    </w:p>
    <w:p w:rsidR="00BF3312" w:rsidRDefault="00BF3312">
      <w:pPr>
        <w:tabs>
          <w:tab w:val="left" w:pos="567"/>
        </w:tabs>
        <w:jc w:val="both"/>
        <w:rPr>
          <w:rFonts w:ascii="Calibri" w:eastAsia="Calibri" w:hAnsi="Calibri" w:cs="Calibri"/>
          <w:sz w:val="22"/>
          <w:szCs w:val="22"/>
        </w:rPr>
      </w:pPr>
      <w:bookmarkStart w:id="50" w:name="_heading=h.j4pdnbgq2qkg" w:colFirst="0" w:colLast="0"/>
      <w:bookmarkEnd w:id="50"/>
    </w:p>
    <w:p w:rsidR="00BF3312" w:rsidRDefault="00BF3312">
      <w:pPr>
        <w:tabs>
          <w:tab w:val="left" w:pos="567"/>
        </w:tabs>
        <w:jc w:val="both"/>
        <w:rPr>
          <w:rFonts w:ascii="Calibri" w:eastAsia="Calibri" w:hAnsi="Calibri" w:cs="Calibri"/>
          <w:sz w:val="22"/>
          <w:szCs w:val="22"/>
        </w:rPr>
      </w:pPr>
      <w:bookmarkStart w:id="51" w:name="_heading=h.tj9l406hwiyi" w:colFirst="0" w:colLast="0"/>
      <w:bookmarkEnd w:id="51"/>
    </w:p>
    <w:p w:rsidR="00BF3312" w:rsidRDefault="00BF3312">
      <w:pPr>
        <w:tabs>
          <w:tab w:val="left" w:pos="567"/>
        </w:tabs>
        <w:jc w:val="both"/>
        <w:rPr>
          <w:rFonts w:ascii="Calibri" w:eastAsia="Calibri" w:hAnsi="Calibri" w:cs="Calibri"/>
          <w:sz w:val="22"/>
          <w:szCs w:val="22"/>
        </w:rPr>
      </w:pPr>
      <w:bookmarkStart w:id="52" w:name="_heading=h.85iy85erk7ic" w:colFirst="0" w:colLast="0"/>
      <w:bookmarkEnd w:id="52"/>
    </w:p>
    <w:p w:rsidR="00BF3312" w:rsidRDefault="00BF3312">
      <w:pPr>
        <w:tabs>
          <w:tab w:val="left" w:pos="567"/>
        </w:tabs>
        <w:jc w:val="both"/>
        <w:rPr>
          <w:rFonts w:ascii="Calibri" w:eastAsia="Calibri" w:hAnsi="Calibri" w:cs="Calibri"/>
          <w:sz w:val="22"/>
          <w:szCs w:val="22"/>
        </w:rPr>
      </w:pPr>
      <w:bookmarkStart w:id="53" w:name="_heading=h.6b575ke95z83" w:colFirst="0" w:colLast="0"/>
      <w:bookmarkEnd w:id="53"/>
    </w:p>
    <w:p w:rsidR="00BF3312" w:rsidRDefault="00BF3312">
      <w:pPr>
        <w:tabs>
          <w:tab w:val="left" w:pos="567"/>
        </w:tabs>
        <w:jc w:val="both"/>
        <w:rPr>
          <w:rFonts w:ascii="Calibri" w:eastAsia="Calibri" w:hAnsi="Calibri" w:cs="Calibri"/>
          <w:sz w:val="22"/>
          <w:szCs w:val="22"/>
        </w:rPr>
      </w:pPr>
      <w:bookmarkStart w:id="54" w:name="_heading=h.a0ce12ubznyy" w:colFirst="0" w:colLast="0"/>
      <w:bookmarkEnd w:id="54"/>
    </w:p>
    <w:p w:rsidR="00BF3312" w:rsidRDefault="00BF3312">
      <w:pPr>
        <w:tabs>
          <w:tab w:val="left" w:pos="567"/>
        </w:tabs>
        <w:jc w:val="both"/>
        <w:rPr>
          <w:rFonts w:ascii="Calibri" w:eastAsia="Calibri" w:hAnsi="Calibri" w:cs="Calibri"/>
          <w:sz w:val="22"/>
          <w:szCs w:val="22"/>
        </w:rPr>
      </w:pPr>
      <w:bookmarkStart w:id="55" w:name="_heading=h.k7gdfqwk0p79" w:colFirst="0" w:colLast="0"/>
      <w:bookmarkEnd w:id="55"/>
    </w:p>
    <w:p w:rsidR="00BF3312" w:rsidRDefault="00BF3312">
      <w:pPr>
        <w:tabs>
          <w:tab w:val="left" w:pos="567"/>
        </w:tabs>
        <w:jc w:val="both"/>
        <w:rPr>
          <w:rFonts w:ascii="Calibri" w:eastAsia="Calibri" w:hAnsi="Calibri" w:cs="Calibri"/>
          <w:sz w:val="22"/>
          <w:szCs w:val="22"/>
        </w:rPr>
      </w:pPr>
      <w:bookmarkStart w:id="56" w:name="_heading=h.zhrb0hwxvhcf" w:colFirst="0" w:colLast="0"/>
      <w:bookmarkEnd w:id="56"/>
    </w:p>
    <w:p w:rsidR="00BF3312" w:rsidRDefault="00BF3312">
      <w:pPr>
        <w:tabs>
          <w:tab w:val="left" w:pos="567"/>
        </w:tabs>
        <w:jc w:val="both"/>
        <w:rPr>
          <w:rFonts w:ascii="Calibri" w:eastAsia="Calibri" w:hAnsi="Calibri" w:cs="Calibri"/>
          <w:sz w:val="22"/>
          <w:szCs w:val="22"/>
        </w:rPr>
      </w:pPr>
      <w:bookmarkStart w:id="57" w:name="_heading=h.hz0vpy6lro4p" w:colFirst="0" w:colLast="0"/>
      <w:bookmarkEnd w:id="57"/>
    </w:p>
    <w:p w:rsidR="00BF3312" w:rsidRDefault="00BF3312">
      <w:pPr>
        <w:tabs>
          <w:tab w:val="left" w:pos="567"/>
        </w:tabs>
        <w:jc w:val="both"/>
        <w:rPr>
          <w:rFonts w:ascii="Calibri" w:eastAsia="Calibri" w:hAnsi="Calibri" w:cs="Calibri"/>
          <w:sz w:val="22"/>
          <w:szCs w:val="22"/>
        </w:rPr>
      </w:pPr>
      <w:bookmarkStart w:id="58" w:name="_heading=h.h7g0d3ywu0s4" w:colFirst="0" w:colLast="0"/>
      <w:bookmarkEnd w:id="58"/>
    </w:p>
    <w:p w:rsidR="00BF3312" w:rsidRDefault="00BF3312">
      <w:pPr>
        <w:tabs>
          <w:tab w:val="left" w:pos="567"/>
        </w:tabs>
        <w:jc w:val="both"/>
        <w:rPr>
          <w:rFonts w:ascii="Calibri" w:eastAsia="Calibri" w:hAnsi="Calibri" w:cs="Calibri"/>
          <w:sz w:val="22"/>
          <w:szCs w:val="22"/>
        </w:rPr>
      </w:pPr>
      <w:bookmarkStart w:id="59" w:name="_heading=h.yot20o75lddr" w:colFirst="0" w:colLast="0"/>
      <w:bookmarkEnd w:id="59"/>
    </w:p>
    <w:p w:rsidR="00BF3312" w:rsidRDefault="00BF3312">
      <w:pPr>
        <w:tabs>
          <w:tab w:val="left" w:pos="567"/>
        </w:tabs>
        <w:jc w:val="both"/>
        <w:rPr>
          <w:rFonts w:ascii="Calibri" w:eastAsia="Calibri" w:hAnsi="Calibri" w:cs="Calibri"/>
          <w:sz w:val="22"/>
          <w:szCs w:val="22"/>
        </w:rPr>
      </w:pPr>
      <w:bookmarkStart w:id="60" w:name="_heading=h.g0ehfj5gs5z0" w:colFirst="0" w:colLast="0"/>
      <w:bookmarkEnd w:id="60"/>
    </w:p>
    <w:p w:rsidR="00BF3312" w:rsidRDefault="00BF3312">
      <w:pPr>
        <w:tabs>
          <w:tab w:val="left" w:pos="567"/>
        </w:tabs>
        <w:jc w:val="both"/>
        <w:rPr>
          <w:rFonts w:ascii="Calibri" w:eastAsia="Calibri" w:hAnsi="Calibri" w:cs="Calibri"/>
          <w:sz w:val="22"/>
          <w:szCs w:val="22"/>
        </w:rPr>
      </w:pPr>
      <w:bookmarkStart w:id="61" w:name="_heading=h.rtsfekpbep71" w:colFirst="0" w:colLast="0"/>
      <w:bookmarkEnd w:id="61"/>
    </w:p>
    <w:p w:rsidR="00BF3312" w:rsidRDefault="00BF3312">
      <w:pPr>
        <w:tabs>
          <w:tab w:val="left" w:pos="567"/>
        </w:tabs>
        <w:jc w:val="both"/>
        <w:rPr>
          <w:rFonts w:ascii="Calibri" w:eastAsia="Calibri" w:hAnsi="Calibri" w:cs="Calibri"/>
          <w:sz w:val="22"/>
          <w:szCs w:val="22"/>
        </w:rPr>
      </w:pPr>
      <w:bookmarkStart w:id="62" w:name="_heading=h.7zwtxifm44ti" w:colFirst="0" w:colLast="0"/>
      <w:bookmarkEnd w:id="62"/>
    </w:p>
    <w:p w:rsidR="00512D6F" w:rsidRDefault="00512D6F">
      <w:pPr>
        <w:tabs>
          <w:tab w:val="left" w:pos="567"/>
        </w:tabs>
        <w:jc w:val="both"/>
        <w:rPr>
          <w:rFonts w:ascii="Calibri" w:eastAsia="Calibri" w:hAnsi="Calibri" w:cs="Calibri"/>
          <w:sz w:val="22"/>
          <w:szCs w:val="22"/>
        </w:rPr>
      </w:pPr>
    </w:p>
    <w:p w:rsidR="00512D6F" w:rsidRDefault="00512D6F">
      <w:pPr>
        <w:tabs>
          <w:tab w:val="left" w:pos="567"/>
        </w:tabs>
        <w:jc w:val="both"/>
        <w:rPr>
          <w:rFonts w:ascii="Calibri" w:eastAsia="Calibri" w:hAnsi="Calibri" w:cs="Calibri"/>
          <w:sz w:val="22"/>
          <w:szCs w:val="22"/>
        </w:rPr>
      </w:pPr>
    </w:p>
    <w:p w:rsidR="00BF3312" w:rsidRDefault="0016680C">
      <w:pPr>
        <w:tabs>
          <w:tab w:val="left" w:pos="567"/>
        </w:tabs>
        <w:spacing w:before="240" w:after="240"/>
        <w:jc w:val="center"/>
        <w:rPr>
          <w:rFonts w:ascii="Calibri" w:eastAsia="Calibri" w:hAnsi="Calibri" w:cs="Calibri"/>
          <w:sz w:val="22"/>
          <w:szCs w:val="22"/>
          <w:u w:val="single"/>
        </w:rPr>
      </w:pPr>
      <w:bookmarkStart w:id="63" w:name="_heading=h.90j6shidk63" w:colFirst="0" w:colLast="0"/>
      <w:bookmarkEnd w:id="63"/>
      <w:r>
        <w:rPr>
          <w:rFonts w:ascii="Calibri" w:eastAsia="Calibri" w:hAnsi="Calibri" w:cs="Calibri"/>
          <w:sz w:val="22"/>
          <w:szCs w:val="22"/>
          <w:u w:val="single"/>
        </w:rPr>
        <w:t>ANEXO I</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BF3312" w:rsidRDefault="00BF3312">
      <w:pPr>
        <w:tabs>
          <w:tab w:val="left" w:pos="567"/>
        </w:tabs>
        <w:jc w:val="both"/>
        <w:rPr>
          <w:rFonts w:ascii="Calibri" w:eastAsia="Calibri" w:hAnsi="Calibri" w:cs="Calibri"/>
          <w:sz w:val="22"/>
          <w:szCs w:val="22"/>
        </w:rPr>
      </w:pPr>
      <w:bookmarkStart w:id="64" w:name="_heading=h.4t2y54aguwkx" w:colFirst="0" w:colLast="0"/>
      <w:bookmarkEnd w:id="64"/>
    </w:p>
    <w:p w:rsidR="00BF3312" w:rsidRDefault="00BF3312">
      <w:pPr>
        <w:tabs>
          <w:tab w:val="left" w:pos="567"/>
        </w:tabs>
        <w:jc w:val="both"/>
        <w:rPr>
          <w:rFonts w:ascii="Calibri" w:eastAsia="Calibri" w:hAnsi="Calibri" w:cs="Calibri"/>
          <w:sz w:val="22"/>
          <w:szCs w:val="22"/>
        </w:rPr>
      </w:pPr>
      <w:bookmarkStart w:id="65" w:name="_heading=h.fx6znnll1rtg" w:colFirst="0" w:colLast="0"/>
      <w:bookmarkEnd w:id="65"/>
    </w:p>
    <w:p w:rsidR="00BF3312" w:rsidRDefault="00BF3312">
      <w:pPr>
        <w:tabs>
          <w:tab w:val="left" w:pos="567"/>
        </w:tabs>
        <w:jc w:val="both"/>
        <w:rPr>
          <w:rFonts w:ascii="Calibri" w:eastAsia="Calibri" w:hAnsi="Calibri" w:cs="Calibri"/>
          <w:sz w:val="22"/>
          <w:szCs w:val="22"/>
        </w:rPr>
      </w:pPr>
      <w:bookmarkStart w:id="66" w:name="_heading=h.ayvrdzl6pwrc" w:colFirst="0" w:colLast="0"/>
      <w:bookmarkEnd w:id="66"/>
    </w:p>
    <w:p w:rsidR="00BF3312" w:rsidRDefault="00BF3312">
      <w:pPr>
        <w:tabs>
          <w:tab w:val="left" w:pos="567"/>
        </w:tabs>
        <w:jc w:val="both"/>
        <w:rPr>
          <w:rFonts w:ascii="Calibri" w:eastAsia="Calibri" w:hAnsi="Calibri" w:cs="Calibri"/>
          <w:sz w:val="22"/>
          <w:szCs w:val="22"/>
        </w:rPr>
      </w:pPr>
      <w:bookmarkStart w:id="67" w:name="_heading=h.wvlgjeyzlea3" w:colFirst="0" w:colLast="0"/>
      <w:bookmarkEnd w:id="67"/>
    </w:p>
    <w:p w:rsidR="00BF3312" w:rsidRDefault="00BF3312">
      <w:pPr>
        <w:tabs>
          <w:tab w:val="left" w:pos="567"/>
        </w:tabs>
        <w:jc w:val="both"/>
        <w:rPr>
          <w:rFonts w:ascii="Calibri" w:eastAsia="Calibri" w:hAnsi="Calibri" w:cs="Calibri"/>
          <w:sz w:val="22"/>
          <w:szCs w:val="22"/>
        </w:rPr>
      </w:pPr>
      <w:bookmarkStart w:id="68" w:name="_heading=h.4mxmuog0uj18" w:colFirst="0" w:colLast="0"/>
      <w:bookmarkEnd w:id="68"/>
    </w:p>
    <w:p w:rsidR="00BF3312" w:rsidRDefault="00BF3312">
      <w:pPr>
        <w:tabs>
          <w:tab w:val="left" w:pos="567"/>
        </w:tabs>
        <w:jc w:val="both"/>
        <w:rPr>
          <w:rFonts w:ascii="Calibri" w:eastAsia="Calibri" w:hAnsi="Calibri" w:cs="Calibri"/>
          <w:sz w:val="22"/>
          <w:szCs w:val="22"/>
        </w:rPr>
      </w:pPr>
      <w:bookmarkStart w:id="69" w:name="_heading=h.k8y70iyiy29v" w:colFirst="0" w:colLast="0"/>
      <w:bookmarkEnd w:id="69"/>
    </w:p>
    <w:p w:rsidR="00BF3312" w:rsidRDefault="00BF3312">
      <w:pPr>
        <w:tabs>
          <w:tab w:val="left" w:pos="567"/>
        </w:tabs>
        <w:jc w:val="both"/>
        <w:rPr>
          <w:rFonts w:ascii="Calibri" w:eastAsia="Calibri" w:hAnsi="Calibri" w:cs="Calibri"/>
          <w:sz w:val="22"/>
          <w:szCs w:val="22"/>
        </w:rPr>
      </w:pPr>
      <w:bookmarkStart w:id="70" w:name="_heading=h.kuplbyomvtd7" w:colFirst="0" w:colLast="0"/>
      <w:bookmarkEnd w:id="70"/>
    </w:p>
    <w:p w:rsidR="00BF3312" w:rsidRDefault="00BF3312">
      <w:pPr>
        <w:tabs>
          <w:tab w:val="left" w:pos="567"/>
        </w:tabs>
        <w:jc w:val="both"/>
        <w:rPr>
          <w:rFonts w:ascii="Calibri" w:eastAsia="Calibri" w:hAnsi="Calibri" w:cs="Calibri"/>
          <w:sz w:val="22"/>
          <w:szCs w:val="22"/>
        </w:rPr>
      </w:pPr>
      <w:bookmarkStart w:id="71" w:name="_heading=h.xwtcsybeo4t0" w:colFirst="0" w:colLast="0"/>
      <w:bookmarkEnd w:id="71"/>
    </w:p>
    <w:p w:rsidR="00BF3312" w:rsidRDefault="00BF3312">
      <w:pPr>
        <w:tabs>
          <w:tab w:val="left" w:pos="567"/>
        </w:tabs>
        <w:jc w:val="both"/>
        <w:rPr>
          <w:rFonts w:ascii="Calibri" w:eastAsia="Calibri" w:hAnsi="Calibri" w:cs="Calibri"/>
          <w:sz w:val="22"/>
          <w:szCs w:val="22"/>
        </w:rPr>
      </w:pPr>
      <w:bookmarkStart w:id="72" w:name="_heading=h.gnbx27x4jm6o" w:colFirst="0" w:colLast="0"/>
      <w:bookmarkEnd w:id="72"/>
    </w:p>
    <w:p w:rsidR="00BF3312" w:rsidRDefault="00BF3312">
      <w:pPr>
        <w:tabs>
          <w:tab w:val="left" w:pos="567"/>
        </w:tabs>
        <w:jc w:val="both"/>
        <w:rPr>
          <w:rFonts w:ascii="Calibri" w:eastAsia="Calibri" w:hAnsi="Calibri" w:cs="Calibri"/>
          <w:sz w:val="22"/>
          <w:szCs w:val="22"/>
        </w:rPr>
      </w:pPr>
      <w:bookmarkStart w:id="73" w:name="_heading=h.xsxh7n9qnn4" w:colFirst="0" w:colLast="0"/>
      <w:bookmarkEnd w:id="73"/>
    </w:p>
    <w:p w:rsidR="00BF3312" w:rsidRDefault="00BF3312">
      <w:pPr>
        <w:tabs>
          <w:tab w:val="left" w:pos="567"/>
        </w:tabs>
        <w:jc w:val="both"/>
        <w:rPr>
          <w:rFonts w:ascii="Calibri" w:eastAsia="Calibri" w:hAnsi="Calibri" w:cs="Calibri"/>
          <w:sz w:val="22"/>
          <w:szCs w:val="22"/>
        </w:rPr>
      </w:pPr>
      <w:bookmarkStart w:id="74" w:name="_heading=h.8rjb6nwv1ai3" w:colFirst="0" w:colLast="0"/>
      <w:bookmarkEnd w:id="74"/>
    </w:p>
    <w:p w:rsidR="00BF3312" w:rsidRDefault="00BF3312">
      <w:pPr>
        <w:tabs>
          <w:tab w:val="left" w:pos="567"/>
        </w:tabs>
        <w:jc w:val="both"/>
        <w:rPr>
          <w:rFonts w:ascii="Calibri" w:eastAsia="Calibri" w:hAnsi="Calibri" w:cs="Calibri"/>
          <w:sz w:val="22"/>
          <w:szCs w:val="22"/>
        </w:rPr>
      </w:pPr>
      <w:bookmarkStart w:id="75" w:name="_heading=h.6ejtq4q6o00" w:colFirst="0" w:colLast="0"/>
      <w:bookmarkEnd w:id="75"/>
    </w:p>
    <w:p w:rsidR="00BF3312" w:rsidRDefault="00BF3312">
      <w:pPr>
        <w:tabs>
          <w:tab w:val="left" w:pos="567"/>
        </w:tabs>
        <w:jc w:val="both"/>
        <w:rPr>
          <w:rFonts w:ascii="Calibri" w:eastAsia="Calibri" w:hAnsi="Calibri" w:cs="Calibri"/>
          <w:sz w:val="22"/>
          <w:szCs w:val="22"/>
        </w:rPr>
      </w:pPr>
      <w:bookmarkStart w:id="76" w:name="_heading=h.vonbimbj49mz" w:colFirst="0" w:colLast="0"/>
      <w:bookmarkEnd w:id="76"/>
    </w:p>
    <w:p w:rsidR="00BF3312" w:rsidRDefault="00BF3312">
      <w:pPr>
        <w:tabs>
          <w:tab w:val="left" w:pos="567"/>
        </w:tabs>
        <w:jc w:val="both"/>
        <w:rPr>
          <w:rFonts w:ascii="Calibri" w:eastAsia="Calibri" w:hAnsi="Calibri" w:cs="Calibri"/>
          <w:sz w:val="22"/>
          <w:szCs w:val="22"/>
        </w:rPr>
      </w:pPr>
      <w:bookmarkStart w:id="77" w:name="_heading=h.gja8e9ois0xo" w:colFirst="0" w:colLast="0"/>
      <w:bookmarkEnd w:id="77"/>
    </w:p>
    <w:p w:rsidR="00BF3312" w:rsidRDefault="00BF3312">
      <w:pPr>
        <w:tabs>
          <w:tab w:val="left" w:pos="567"/>
        </w:tabs>
        <w:jc w:val="both"/>
        <w:rPr>
          <w:rFonts w:ascii="Calibri" w:eastAsia="Calibri" w:hAnsi="Calibri" w:cs="Calibri"/>
          <w:sz w:val="22"/>
          <w:szCs w:val="22"/>
        </w:rPr>
      </w:pPr>
      <w:bookmarkStart w:id="78" w:name="_heading=h.f2fyaycrkf1r" w:colFirst="0" w:colLast="0"/>
      <w:bookmarkEnd w:id="78"/>
    </w:p>
    <w:p w:rsidR="00BF3312" w:rsidRDefault="00BF3312">
      <w:pPr>
        <w:tabs>
          <w:tab w:val="left" w:pos="567"/>
        </w:tabs>
        <w:jc w:val="both"/>
        <w:rPr>
          <w:rFonts w:ascii="Calibri" w:eastAsia="Calibri" w:hAnsi="Calibri" w:cs="Calibri"/>
          <w:sz w:val="22"/>
          <w:szCs w:val="22"/>
        </w:rPr>
      </w:pPr>
      <w:bookmarkStart w:id="79" w:name="_heading=h.54eoydcuwfol" w:colFirst="0" w:colLast="0"/>
      <w:bookmarkEnd w:id="79"/>
    </w:p>
    <w:p w:rsidR="00BF3312" w:rsidRDefault="00BF3312">
      <w:pPr>
        <w:tabs>
          <w:tab w:val="left" w:pos="567"/>
        </w:tabs>
        <w:jc w:val="both"/>
        <w:rPr>
          <w:rFonts w:ascii="Calibri" w:eastAsia="Calibri" w:hAnsi="Calibri" w:cs="Calibri"/>
          <w:sz w:val="22"/>
          <w:szCs w:val="22"/>
        </w:rPr>
      </w:pPr>
      <w:bookmarkStart w:id="80" w:name="_heading=h.srm2yed5yb07" w:colFirst="0" w:colLast="0"/>
      <w:bookmarkEnd w:id="80"/>
    </w:p>
    <w:p w:rsidR="00BF3312" w:rsidRDefault="00BF3312">
      <w:pPr>
        <w:tabs>
          <w:tab w:val="left" w:pos="567"/>
        </w:tabs>
        <w:jc w:val="both"/>
        <w:rPr>
          <w:rFonts w:ascii="Calibri" w:eastAsia="Calibri" w:hAnsi="Calibri" w:cs="Calibri"/>
          <w:sz w:val="22"/>
          <w:szCs w:val="22"/>
        </w:rPr>
      </w:pPr>
      <w:bookmarkStart w:id="81" w:name="_heading=h.y56bvqkdmoln" w:colFirst="0" w:colLast="0"/>
      <w:bookmarkEnd w:id="81"/>
    </w:p>
    <w:p w:rsidR="00BF3312" w:rsidRDefault="00BF3312">
      <w:pPr>
        <w:tabs>
          <w:tab w:val="left" w:pos="567"/>
        </w:tabs>
        <w:jc w:val="both"/>
        <w:rPr>
          <w:rFonts w:ascii="Calibri" w:eastAsia="Calibri" w:hAnsi="Calibri" w:cs="Calibri"/>
          <w:sz w:val="22"/>
          <w:szCs w:val="22"/>
        </w:rPr>
      </w:pPr>
      <w:bookmarkStart w:id="82" w:name="_heading=h.p5l1jkoc101b" w:colFirst="0" w:colLast="0"/>
      <w:bookmarkEnd w:id="82"/>
    </w:p>
    <w:p w:rsidR="00BF3312" w:rsidRDefault="00BF3312">
      <w:pPr>
        <w:tabs>
          <w:tab w:val="left" w:pos="567"/>
        </w:tabs>
        <w:jc w:val="both"/>
        <w:rPr>
          <w:rFonts w:ascii="Calibri" w:eastAsia="Calibri" w:hAnsi="Calibri" w:cs="Calibri"/>
          <w:sz w:val="22"/>
          <w:szCs w:val="22"/>
        </w:rPr>
      </w:pPr>
      <w:bookmarkStart w:id="83" w:name="_heading=h.q1bcrk6rmqsb" w:colFirst="0" w:colLast="0"/>
      <w:bookmarkEnd w:id="83"/>
    </w:p>
    <w:p w:rsidR="00BF3312" w:rsidRDefault="00BF3312">
      <w:pPr>
        <w:tabs>
          <w:tab w:val="left" w:pos="567"/>
        </w:tabs>
        <w:jc w:val="both"/>
        <w:rPr>
          <w:rFonts w:ascii="Calibri" w:eastAsia="Calibri" w:hAnsi="Calibri" w:cs="Calibri"/>
          <w:sz w:val="22"/>
          <w:szCs w:val="22"/>
        </w:rPr>
      </w:pPr>
      <w:bookmarkStart w:id="84" w:name="_heading=h.x3qjdw1cqlgv" w:colFirst="0" w:colLast="0"/>
      <w:bookmarkEnd w:id="84"/>
    </w:p>
    <w:p w:rsidR="00BF3312" w:rsidRDefault="00BF3312">
      <w:pPr>
        <w:tabs>
          <w:tab w:val="left" w:pos="567"/>
        </w:tabs>
        <w:jc w:val="both"/>
        <w:rPr>
          <w:rFonts w:ascii="Calibri" w:eastAsia="Calibri" w:hAnsi="Calibri" w:cs="Calibri"/>
          <w:sz w:val="22"/>
          <w:szCs w:val="22"/>
        </w:rPr>
      </w:pPr>
      <w:bookmarkStart w:id="85" w:name="_heading=h.5k239qsetx1z" w:colFirst="0" w:colLast="0"/>
      <w:bookmarkEnd w:id="85"/>
    </w:p>
    <w:p w:rsidR="00BF3312" w:rsidRDefault="00BF3312">
      <w:pPr>
        <w:tabs>
          <w:tab w:val="left" w:pos="567"/>
        </w:tabs>
        <w:jc w:val="both"/>
        <w:rPr>
          <w:rFonts w:ascii="Calibri" w:eastAsia="Calibri" w:hAnsi="Calibri" w:cs="Calibri"/>
          <w:sz w:val="22"/>
          <w:szCs w:val="22"/>
        </w:rPr>
      </w:pPr>
      <w:bookmarkStart w:id="86" w:name="_heading=h.gy2zq7p44jz6" w:colFirst="0" w:colLast="0"/>
      <w:bookmarkEnd w:id="86"/>
    </w:p>
    <w:p w:rsidR="00BF3312" w:rsidRDefault="00BF3312">
      <w:pPr>
        <w:tabs>
          <w:tab w:val="left" w:pos="567"/>
        </w:tabs>
        <w:jc w:val="both"/>
        <w:rPr>
          <w:rFonts w:ascii="Calibri" w:eastAsia="Calibri" w:hAnsi="Calibri" w:cs="Calibri"/>
          <w:sz w:val="22"/>
          <w:szCs w:val="22"/>
        </w:rPr>
      </w:pPr>
      <w:bookmarkStart w:id="87" w:name="_heading=h.wtze8yv7tp8x" w:colFirst="0" w:colLast="0"/>
      <w:bookmarkEnd w:id="87"/>
    </w:p>
    <w:p w:rsidR="00BF3312" w:rsidRDefault="00BF3312">
      <w:pPr>
        <w:tabs>
          <w:tab w:val="left" w:pos="567"/>
        </w:tabs>
        <w:jc w:val="both"/>
        <w:rPr>
          <w:rFonts w:ascii="Calibri" w:eastAsia="Calibri" w:hAnsi="Calibri" w:cs="Calibri"/>
          <w:sz w:val="22"/>
          <w:szCs w:val="22"/>
        </w:rPr>
      </w:pPr>
      <w:bookmarkStart w:id="88" w:name="_heading=h.g6ovco8p4gr" w:colFirst="0" w:colLast="0"/>
      <w:bookmarkEnd w:id="88"/>
    </w:p>
    <w:p w:rsidR="00BF3312" w:rsidRDefault="00BF3312">
      <w:pPr>
        <w:tabs>
          <w:tab w:val="left" w:pos="567"/>
        </w:tabs>
        <w:jc w:val="both"/>
        <w:rPr>
          <w:rFonts w:ascii="Calibri" w:eastAsia="Calibri" w:hAnsi="Calibri" w:cs="Calibri"/>
          <w:sz w:val="22"/>
          <w:szCs w:val="22"/>
        </w:rPr>
      </w:pPr>
      <w:bookmarkStart w:id="89" w:name="_heading=h.y9jk8yiw6sv2" w:colFirst="0" w:colLast="0"/>
      <w:bookmarkEnd w:id="89"/>
    </w:p>
    <w:p w:rsidR="00BF3312" w:rsidRDefault="00BF3312">
      <w:pPr>
        <w:tabs>
          <w:tab w:val="left" w:pos="567"/>
        </w:tabs>
        <w:jc w:val="both"/>
        <w:rPr>
          <w:rFonts w:ascii="Calibri" w:eastAsia="Calibri" w:hAnsi="Calibri" w:cs="Calibri"/>
          <w:sz w:val="22"/>
          <w:szCs w:val="22"/>
        </w:rPr>
      </w:pPr>
      <w:bookmarkStart w:id="90" w:name="_heading=h.4cg0ww15qf4m" w:colFirst="0" w:colLast="0"/>
      <w:bookmarkEnd w:id="90"/>
    </w:p>
    <w:p w:rsidR="00BF3312" w:rsidRDefault="00BF3312">
      <w:pPr>
        <w:tabs>
          <w:tab w:val="left" w:pos="567"/>
        </w:tabs>
        <w:jc w:val="both"/>
        <w:rPr>
          <w:rFonts w:ascii="Calibri" w:eastAsia="Calibri" w:hAnsi="Calibri" w:cs="Calibri"/>
          <w:sz w:val="22"/>
          <w:szCs w:val="22"/>
        </w:rPr>
      </w:pPr>
      <w:bookmarkStart w:id="91" w:name="_heading=h.weivjz3vrisi" w:colFirst="0" w:colLast="0"/>
      <w:bookmarkEnd w:id="91"/>
    </w:p>
    <w:p w:rsidR="00BF3312" w:rsidRDefault="00BF3312">
      <w:pPr>
        <w:tabs>
          <w:tab w:val="left" w:pos="567"/>
        </w:tabs>
        <w:jc w:val="both"/>
        <w:rPr>
          <w:rFonts w:ascii="Calibri" w:eastAsia="Calibri" w:hAnsi="Calibri" w:cs="Calibri"/>
          <w:sz w:val="22"/>
          <w:szCs w:val="22"/>
        </w:rPr>
      </w:pPr>
      <w:bookmarkStart w:id="92" w:name="_heading=h.m6wn8swvldje" w:colFirst="0" w:colLast="0"/>
      <w:bookmarkEnd w:id="92"/>
    </w:p>
    <w:p w:rsidR="00BF3312" w:rsidRDefault="00BF3312">
      <w:pPr>
        <w:tabs>
          <w:tab w:val="left" w:pos="567"/>
        </w:tabs>
        <w:jc w:val="both"/>
        <w:rPr>
          <w:rFonts w:ascii="Calibri" w:eastAsia="Calibri" w:hAnsi="Calibri" w:cs="Calibri"/>
          <w:sz w:val="22"/>
          <w:szCs w:val="22"/>
        </w:rPr>
      </w:pPr>
      <w:bookmarkStart w:id="93" w:name="_heading=h.cuvzlaq0tw7u" w:colFirst="0" w:colLast="0"/>
      <w:bookmarkEnd w:id="93"/>
    </w:p>
    <w:p w:rsidR="00BF3312" w:rsidRDefault="00BF3312">
      <w:pPr>
        <w:tabs>
          <w:tab w:val="left" w:pos="567"/>
        </w:tabs>
        <w:jc w:val="both"/>
        <w:rPr>
          <w:rFonts w:ascii="Calibri" w:eastAsia="Calibri" w:hAnsi="Calibri" w:cs="Calibri"/>
          <w:sz w:val="22"/>
          <w:szCs w:val="22"/>
        </w:rPr>
      </w:pPr>
      <w:bookmarkStart w:id="94" w:name="_heading=h.7pgs29cb5p8s" w:colFirst="0" w:colLast="0"/>
      <w:bookmarkEnd w:id="94"/>
    </w:p>
    <w:p w:rsidR="00BF3312" w:rsidRDefault="00BF3312">
      <w:pPr>
        <w:tabs>
          <w:tab w:val="left" w:pos="567"/>
        </w:tabs>
        <w:jc w:val="both"/>
        <w:rPr>
          <w:rFonts w:ascii="Calibri" w:eastAsia="Calibri" w:hAnsi="Calibri" w:cs="Calibri"/>
          <w:sz w:val="22"/>
          <w:szCs w:val="22"/>
        </w:rPr>
      </w:pPr>
      <w:bookmarkStart w:id="95" w:name="_heading=h.ub7u5w8ed4xr" w:colFirst="0" w:colLast="0"/>
      <w:bookmarkEnd w:id="95"/>
    </w:p>
    <w:p w:rsidR="00BF3312" w:rsidRDefault="00BF3312">
      <w:pPr>
        <w:tabs>
          <w:tab w:val="left" w:pos="567"/>
        </w:tabs>
        <w:jc w:val="both"/>
        <w:rPr>
          <w:rFonts w:ascii="Calibri" w:eastAsia="Calibri" w:hAnsi="Calibri" w:cs="Calibri"/>
          <w:sz w:val="22"/>
          <w:szCs w:val="22"/>
        </w:rPr>
      </w:pPr>
      <w:bookmarkStart w:id="96" w:name="_heading=h.dm48xxlsqzf0" w:colFirst="0" w:colLast="0"/>
      <w:bookmarkEnd w:id="96"/>
    </w:p>
    <w:p w:rsidR="00BF3312" w:rsidRDefault="00BF3312">
      <w:pPr>
        <w:tabs>
          <w:tab w:val="left" w:pos="567"/>
        </w:tabs>
        <w:jc w:val="both"/>
        <w:rPr>
          <w:rFonts w:ascii="Calibri" w:eastAsia="Calibri" w:hAnsi="Calibri" w:cs="Calibri"/>
          <w:sz w:val="22"/>
          <w:szCs w:val="22"/>
        </w:rPr>
      </w:pPr>
      <w:bookmarkStart w:id="97" w:name="_heading=h.xr0c7hctvl3h" w:colFirst="0" w:colLast="0"/>
      <w:bookmarkEnd w:id="97"/>
    </w:p>
    <w:p w:rsidR="00BF3312" w:rsidRDefault="00BF3312">
      <w:pPr>
        <w:tabs>
          <w:tab w:val="left" w:pos="567"/>
        </w:tabs>
        <w:jc w:val="both"/>
        <w:rPr>
          <w:rFonts w:ascii="Calibri" w:eastAsia="Calibri" w:hAnsi="Calibri" w:cs="Calibri"/>
          <w:sz w:val="22"/>
          <w:szCs w:val="22"/>
        </w:rPr>
      </w:pPr>
      <w:bookmarkStart w:id="98" w:name="_heading=h.gxyplgen0vtr" w:colFirst="0" w:colLast="0"/>
      <w:bookmarkEnd w:id="98"/>
    </w:p>
    <w:p w:rsidR="00BF3312" w:rsidRDefault="00BF3312">
      <w:pPr>
        <w:tabs>
          <w:tab w:val="left" w:pos="567"/>
        </w:tabs>
        <w:jc w:val="both"/>
        <w:rPr>
          <w:rFonts w:ascii="Calibri" w:eastAsia="Calibri" w:hAnsi="Calibri" w:cs="Calibri"/>
          <w:sz w:val="22"/>
          <w:szCs w:val="22"/>
        </w:rPr>
      </w:pPr>
      <w:bookmarkStart w:id="99" w:name="_heading=h.srfoyl6vt6ye" w:colFirst="0" w:colLast="0"/>
      <w:bookmarkEnd w:id="99"/>
    </w:p>
    <w:p w:rsidR="00BF3312" w:rsidRDefault="00BF3312">
      <w:pPr>
        <w:tabs>
          <w:tab w:val="left" w:pos="567"/>
        </w:tabs>
        <w:jc w:val="both"/>
        <w:rPr>
          <w:rFonts w:ascii="Calibri" w:eastAsia="Calibri" w:hAnsi="Calibri" w:cs="Calibri"/>
          <w:sz w:val="22"/>
          <w:szCs w:val="22"/>
        </w:rPr>
      </w:pPr>
      <w:bookmarkStart w:id="100" w:name="_heading=h.dfax5r5vw8ar" w:colFirst="0" w:colLast="0"/>
      <w:bookmarkEnd w:id="100"/>
    </w:p>
    <w:p w:rsidR="00BF3312" w:rsidRDefault="00BF3312">
      <w:pPr>
        <w:tabs>
          <w:tab w:val="left" w:pos="567"/>
        </w:tabs>
        <w:jc w:val="both"/>
        <w:rPr>
          <w:rFonts w:ascii="Calibri" w:eastAsia="Calibri" w:hAnsi="Calibri" w:cs="Calibri"/>
          <w:sz w:val="22"/>
          <w:szCs w:val="22"/>
        </w:rPr>
      </w:pPr>
      <w:bookmarkStart w:id="101" w:name="_heading=h.dhd04qfa335u" w:colFirst="0" w:colLast="0"/>
      <w:bookmarkEnd w:id="101"/>
    </w:p>
    <w:p w:rsidR="00BF3312" w:rsidRDefault="00BF3312">
      <w:pPr>
        <w:tabs>
          <w:tab w:val="left" w:pos="567"/>
        </w:tabs>
        <w:jc w:val="both"/>
        <w:rPr>
          <w:rFonts w:ascii="Calibri" w:eastAsia="Calibri" w:hAnsi="Calibri" w:cs="Calibri"/>
          <w:sz w:val="22"/>
          <w:szCs w:val="22"/>
        </w:rPr>
      </w:pPr>
      <w:bookmarkStart w:id="102" w:name="_heading=h.of1koyzdefr" w:colFirst="0" w:colLast="0"/>
      <w:bookmarkEnd w:id="102"/>
    </w:p>
    <w:p w:rsidR="00BF3312" w:rsidRDefault="00BF3312">
      <w:pPr>
        <w:tabs>
          <w:tab w:val="left" w:pos="567"/>
        </w:tabs>
        <w:jc w:val="both"/>
        <w:rPr>
          <w:rFonts w:ascii="Calibri" w:eastAsia="Calibri" w:hAnsi="Calibri" w:cs="Calibri"/>
          <w:sz w:val="22"/>
          <w:szCs w:val="22"/>
        </w:rPr>
      </w:pPr>
      <w:bookmarkStart w:id="103" w:name="_heading=h.rndq0uranqt2" w:colFirst="0" w:colLast="0"/>
      <w:bookmarkEnd w:id="103"/>
    </w:p>
    <w:p w:rsidR="00BF3312" w:rsidRDefault="00BF3312">
      <w:pPr>
        <w:tabs>
          <w:tab w:val="left" w:pos="567"/>
        </w:tabs>
        <w:jc w:val="both"/>
        <w:rPr>
          <w:rFonts w:ascii="Calibri" w:eastAsia="Calibri" w:hAnsi="Calibri" w:cs="Calibri"/>
          <w:sz w:val="22"/>
          <w:szCs w:val="22"/>
        </w:rPr>
      </w:pPr>
      <w:bookmarkStart w:id="104" w:name="_heading=h.bd0ca6b5hool" w:colFirst="0" w:colLast="0"/>
      <w:bookmarkEnd w:id="104"/>
    </w:p>
    <w:p w:rsidR="00BF3312" w:rsidRDefault="00BF3312">
      <w:pPr>
        <w:tabs>
          <w:tab w:val="left" w:pos="567"/>
        </w:tabs>
        <w:jc w:val="both"/>
        <w:rPr>
          <w:rFonts w:ascii="Calibri" w:eastAsia="Calibri" w:hAnsi="Calibri" w:cs="Calibri"/>
          <w:sz w:val="22"/>
          <w:szCs w:val="22"/>
        </w:rPr>
      </w:pPr>
      <w:bookmarkStart w:id="105" w:name="_heading=h.qd8zc96jkd8z" w:colFirst="0" w:colLast="0"/>
      <w:bookmarkEnd w:id="105"/>
    </w:p>
    <w:p w:rsidR="00BF3312" w:rsidRDefault="00BF3312">
      <w:pPr>
        <w:tabs>
          <w:tab w:val="left" w:pos="567"/>
        </w:tabs>
        <w:jc w:val="both"/>
        <w:rPr>
          <w:rFonts w:ascii="Calibri" w:eastAsia="Calibri" w:hAnsi="Calibri" w:cs="Calibri"/>
          <w:sz w:val="22"/>
          <w:szCs w:val="22"/>
        </w:rPr>
      </w:pPr>
      <w:bookmarkStart w:id="106" w:name="_heading=h.7wc9fazg8zgm" w:colFirst="0" w:colLast="0"/>
      <w:bookmarkEnd w:id="106"/>
    </w:p>
    <w:p w:rsidR="00BF3312" w:rsidRDefault="00BF3312">
      <w:pPr>
        <w:tabs>
          <w:tab w:val="left" w:pos="567"/>
        </w:tabs>
        <w:jc w:val="both"/>
        <w:rPr>
          <w:rFonts w:ascii="Calibri" w:eastAsia="Calibri" w:hAnsi="Calibri" w:cs="Calibri"/>
          <w:sz w:val="22"/>
          <w:szCs w:val="22"/>
        </w:rPr>
      </w:pPr>
      <w:bookmarkStart w:id="107" w:name="_heading=h.eg086mp3ob7e" w:colFirst="0" w:colLast="0"/>
      <w:bookmarkEnd w:id="107"/>
    </w:p>
    <w:p w:rsidR="00BF3312" w:rsidRDefault="00BF3312">
      <w:pPr>
        <w:tabs>
          <w:tab w:val="left" w:pos="567"/>
        </w:tabs>
        <w:jc w:val="both"/>
        <w:rPr>
          <w:rFonts w:ascii="Calibri" w:eastAsia="Calibri" w:hAnsi="Calibri" w:cs="Calibri"/>
          <w:sz w:val="22"/>
          <w:szCs w:val="22"/>
        </w:rPr>
      </w:pPr>
      <w:bookmarkStart w:id="108" w:name="_heading=h.7ile92fsd5sc" w:colFirst="0" w:colLast="0"/>
      <w:bookmarkEnd w:id="108"/>
    </w:p>
    <w:p w:rsidR="00BF3312" w:rsidRDefault="00BF3312">
      <w:pPr>
        <w:tabs>
          <w:tab w:val="left" w:pos="567"/>
        </w:tabs>
        <w:jc w:val="both"/>
        <w:rPr>
          <w:rFonts w:ascii="Calibri" w:eastAsia="Calibri" w:hAnsi="Calibri" w:cs="Calibri"/>
          <w:sz w:val="22"/>
          <w:szCs w:val="22"/>
        </w:rPr>
      </w:pPr>
      <w:bookmarkStart w:id="109" w:name="_heading=h.50jc8c4ws3bi" w:colFirst="0" w:colLast="0"/>
      <w:bookmarkEnd w:id="109"/>
    </w:p>
    <w:p w:rsidR="00BF3312" w:rsidRDefault="0016680C">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BF3312" w:rsidRDefault="0016680C">
      <w:pPr>
        <w:tabs>
          <w:tab w:val="left" w:pos="567"/>
        </w:tabs>
        <w:spacing w:before="240" w:after="240"/>
        <w:jc w:val="center"/>
        <w:rPr>
          <w:rFonts w:ascii="Calibri" w:eastAsia="Calibri" w:hAnsi="Calibri" w:cs="Calibri"/>
          <w:sz w:val="22"/>
          <w:szCs w:val="22"/>
        </w:rPr>
      </w:pPr>
      <w:bookmarkStart w:id="110" w:name="_heading=h.ww13bs62qkwy" w:colFirst="0" w:colLast="0"/>
      <w:bookmarkEnd w:id="110"/>
      <w:r>
        <w:rPr>
          <w:rFonts w:ascii="Calibri" w:eastAsia="Calibri" w:hAnsi="Calibri" w:cs="Calibri"/>
          <w:sz w:val="22"/>
          <w:szCs w:val="22"/>
        </w:rPr>
        <w:t>Modelo da Declaração (Empregador Pessoa Jurídica)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BF3312" w:rsidRDefault="0016680C">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BF3312" w:rsidRDefault="0016680C">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BF3312" w:rsidRDefault="0016680C">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BF3312" w:rsidRDefault="0016680C">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BF3312" w:rsidRDefault="0016680C">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647C42" w:rsidRDefault="00647C42">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Declaro que não realizei a visita e assumo total responsabilidade por fatos não conhecidos antes da assinatura do contrato.</w:t>
      </w:r>
    </w:p>
    <w:p w:rsidR="00BF3312" w:rsidRDefault="0016680C">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BF3312" w:rsidRDefault="0016680C">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BF3312" w:rsidRDefault="00BF3312">
      <w:pPr>
        <w:tabs>
          <w:tab w:val="left" w:pos="567"/>
        </w:tabs>
        <w:spacing w:before="240" w:after="240"/>
        <w:jc w:val="center"/>
        <w:rPr>
          <w:rFonts w:ascii="Calibri" w:eastAsia="Calibri" w:hAnsi="Calibri" w:cs="Calibri"/>
          <w:sz w:val="22"/>
          <w:szCs w:val="22"/>
          <w:u w:val="single"/>
        </w:rPr>
      </w:pPr>
      <w:bookmarkStart w:id="111" w:name="_heading=h.w0olwi9a1hnw" w:colFirst="0" w:colLast="0"/>
      <w:bookmarkEnd w:id="111"/>
    </w:p>
    <w:p w:rsidR="00BF3312" w:rsidRDefault="00BF3312">
      <w:pPr>
        <w:tabs>
          <w:tab w:val="left" w:pos="567"/>
        </w:tabs>
        <w:spacing w:before="240" w:after="240"/>
        <w:jc w:val="center"/>
        <w:rPr>
          <w:rFonts w:ascii="Calibri" w:eastAsia="Calibri" w:hAnsi="Calibri" w:cs="Calibri"/>
          <w:sz w:val="22"/>
          <w:szCs w:val="22"/>
          <w:u w:val="single"/>
        </w:rPr>
      </w:pPr>
      <w:bookmarkStart w:id="112" w:name="_heading=h.xn3sk3ltascl" w:colFirst="0" w:colLast="0"/>
      <w:bookmarkEnd w:id="112"/>
    </w:p>
    <w:p w:rsidR="00BF3312" w:rsidRDefault="00BF3312">
      <w:pPr>
        <w:tabs>
          <w:tab w:val="left" w:pos="567"/>
        </w:tabs>
        <w:spacing w:before="240" w:after="240"/>
        <w:jc w:val="center"/>
        <w:rPr>
          <w:rFonts w:ascii="Calibri" w:eastAsia="Calibri" w:hAnsi="Calibri" w:cs="Calibri"/>
          <w:sz w:val="22"/>
          <w:szCs w:val="22"/>
          <w:u w:val="single"/>
        </w:rPr>
      </w:pPr>
      <w:bookmarkStart w:id="113" w:name="_heading=h.l0v9hde8qfhs" w:colFirst="0" w:colLast="0"/>
      <w:bookmarkEnd w:id="113"/>
    </w:p>
    <w:p w:rsidR="00BF3312" w:rsidRDefault="00BF3312">
      <w:pPr>
        <w:tabs>
          <w:tab w:val="left" w:pos="567"/>
        </w:tabs>
        <w:spacing w:before="240" w:after="240"/>
        <w:jc w:val="center"/>
        <w:rPr>
          <w:rFonts w:ascii="Calibri" w:eastAsia="Calibri" w:hAnsi="Calibri" w:cs="Calibri"/>
          <w:sz w:val="22"/>
          <w:szCs w:val="22"/>
          <w:u w:val="single"/>
        </w:rPr>
      </w:pPr>
      <w:bookmarkStart w:id="114" w:name="_heading=h.s15f66ymtj9h" w:colFirst="0" w:colLast="0"/>
      <w:bookmarkEnd w:id="114"/>
    </w:p>
    <w:p w:rsidR="00BF3312" w:rsidRDefault="0016680C">
      <w:pPr>
        <w:tabs>
          <w:tab w:val="left" w:pos="567"/>
        </w:tabs>
        <w:spacing w:before="240" w:after="240"/>
        <w:jc w:val="center"/>
        <w:rPr>
          <w:rFonts w:ascii="Calibri" w:eastAsia="Calibri" w:hAnsi="Calibri" w:cs="Calibri"/>
          <w:sz w:val="22"/>
          <w:szCs w:val="22"/>
        </w:rPr>
      </w:pPr>
      <w:bookmarkStart w:id="115" w:name="_heading=h.8dr7q03hrnyf" w:colFirst="0" w:colLast="0"/>
      <w:bookmarkEnd w:id="115"/>
      <w:r>
        <w:rPr>
          <w:rFonts w:ascii="Calibri" w:eastAsia="Calibri" w:hAnsi="Calibri" w:cs="Calibri"/>
          <w:sz w:val="22"/>
          <w:szCs w:val="22"/>
          <w:u w:val="single"/>
        </w:rPr>
        <w:t>ANEXO III</w:t>
      </w: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110">
        <w:r>
          <w:rPr>
            <w:rFonts w:ascii="Calibri" w:eastAsia="Calibri" w:hAnsi="Calibri" w:cs="Calibri"/>
            <w:sz w:val="22"/>
            <w:szCs w:val="22"/>
          </w:rPr>
          <w:t xml:space="preserve"> </w:t>
        </w:r>
      </w:hyperlink>
      <w:hyperlink r:id="rId111">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BF3312" w:rsidRDefault="00BF3312">
      <w:pPr>
        <w:tabs>
          <w:tab w:val="left" w:pos="567"/>
        </w:tabs>
        <w:spacing w:before="240" w:after="240"/>
        <w:jc w:val="both"/>
        <w:rPr>
          <w:rFonts w:ascii="Calibri" w:eastAsia="Calibri" w:hAnsi="Calibri" w:cs="Calibri"/>
          <w:sz w:val="22"/>
          <w:szCs w:val="22"/>
        </w:rPr>
      </w:pPr>
    </w:p>
    <w:p w:rsidR="00BF3312" w:rsidRDefault="00BF3312">
      <w:pPr>
        <w:tabs>
          <w:tab w:val="left" w:pos="567"/>
        </w:tabs>
        <w:spacing w:before="240" w:after="240"/>
        <w:jc w:val="both"/>
        <w:rPr>
          <w:rFonts w:ascii="Calibri" w:eastAsia="Calibri" w:hAnsi="Calibri" w:cs="Calibri"/>
          <w:sz w:val="22"/>
          <w:szCs w:val="22"/>
        </w:rPr>
      </w:pPr>
    </w:p>
    <w:p w:rsidR="00BF3312" w:rsidRDefault="00BF3312">
      <w:pPr>
        <w:tabs>
          <w:tab w:val="left" w:pos="567"/>
        </w:tabs>
        <w:spacing w:before="240" w:after="240"/>
        <w:jc w:val="both"/>
        <w:rPr>
          <w:rFonts w:ascii="Calibri" w:eastAsia="Calibri" w:hAnsi="Calibri" w:cs="Calibri"/>
          <w:sz w:val="22"/>
          <w:szCs w:val="22"/>
        </w:rPr>
      </w:pPr>
    </w:p>
    <w:p w:rsidR="00BF3312" w:rsidRDefault="00BF3312">
      <w:pPr>
        <w:tabs>
          <w:tab w:val="left" w:pos="567"/>
        </w:tabs>
        <w:jc w:val="both"/>
        <w:rPr>
          <w:rFonts w:ascii="Calibri" w:eastAsia="Calibri" w:hAnsi="Calibri" w:cs="Calibri"/>
          <w:sz w:val="22"/>
          <w:szCs w:val="22"/>
        </w:rPr>
      </w:pPr>
    </w:p>
    <w:p w:rsidR="00BF3312" w:rsidRDefault="00BF3312">
      <w:pPr>
        <w:tabs>
          <w:tab w:val="left" w:pos="567"/>
        </w:tabs>
        <w:jc w:val="both"/>
        <w:rPr>
          <w:rFonts w:ascii="Calibri" w:eastAsia="Calibri" w:hAnsi="Calibri" w:cs="Calibri"/>
          <w:sz w:val="22"/>
          <w:szCs w:val="22"/>
        </w:rPr>
      </w:pPr>
    </w:p>
    <w:p w:rsidR="00BF3312" w:rsidRDefault="00BF3312">
      <w:pPr>
        <w:tabs>
          <w:tab w:val="left" w:pos="567"/>
        </w:tabs>
        <w:jc w:val="both"/>
        <w:rPr>
          <w:rFonts w:ascii="Calibri" w:eastAsia="Calibri" w:hAnsi="Calibri" w:cs="Calibri"/>
          <w:sz w:val="22"/>
          <w:szCs w:val="22"/>
        </w:rPr>
      </w:pPr>
    </w:p>
    <w:p w:rsidR="00BF3312" w:rsidRDefault="00BF3312">
      <w:pPr>
        <w:tabs>
          <w:tab w:val="left" w:pos="567"/>
        </w:tabs>
        <w:jc w:val="both"/>
        <w:rPr>
          <w:rFonts w:ascii="Calibri" w:eastAsia="Calibri" w:hAnsi="Calibri" w:cs="Calibri"/>
          <w:sz w:val="22"/>
          <w:szCs w:val="22"/>
        </w:rPr>
      </w:pPr>
    </w:p>
    <w:p w:rsidR="00BF3312" w:rsidRDefault="00BF3312">
      <w:pPr>
        <w:tabs>
          <w:tab w:val="left" w:pos="567"/>
        </w:tabs>
        <w:jc w:val="both"/>
        <w:rPr>
          <w:rFonts w:ascii="Calibri" w:eastAsia="Calibri" w:hAnsi="Calibri" w:cs="Calibri"/>
          <w:sz w:val="22"/>
          <w:szCs w:val="22"/>
        </w:rPr>
      </w:pPr>
    </w:p>
    <w:p w:rsidR="00BF3312" w:rsidRDefault="00BF3312">
      <w:pPr>
        <w:tabs>
          <w:tab w:val="left" w:pos="567"/>
        </w:tabs>
        <w:jc w:val="both"/>
        <w:rPr>
          <w:rFonts w:ascii="Calibri" w:eastAsia="Calibri" w:hAnsi="Calibri" w:cs="Calibri"/>
          <w:sz w:val="22"/>
          <w:szCs w:val="22"/>
        </w:rPr>
      </w:pP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p>
    <w:p w:rsidR="00BF3312" w:rsidRDefault="0016680C">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BF3312" w:rsidRDefault="00BF3312">
      <w:pPr>
        <w:tabs>
          <w:tab w:val="left" w:pos="567"/>
        </w:tabs>
        <w:jc w:val="both"/>
        <w:rPr>
          <w:rFonts w:ascii="Calibri" w:eastAsia="Calibri" w:hAnsi="Calibri" w:cs="Calibri"/>
          <w:sz w:val="22"/>
          <w:szCs w:val="22"/>
        </w:rPr>
      </w:pPr>
      <w:bookmarkStart w:id="116" w:name="_heading=h.anpz9n7kpqdt" w:colFirst="0" w:colLast="0"/>
      <w:bookmarkEnd w:id="116"/>
    </w:p>
    <w:p w:rsidR="00BF3312" w:rsidRDefault="00BF3312">
      <w:pPr>
        <w:tabs>
          <w:tab w:val="left" w:pos="567"/>
        </w:tabs>
        <w:jc w:val="both"/>
        <w:rPr>
          <w:rFonts w:ascii="Calibri" w:eastAsia="Calibri" w:hAnsi="Calibri" w:cs="Calibri"/>
          <w:sz w:val="22"/>
          <w:szCs w:val="22"/>
        </w:rPr>
      </w:pPr>
      <w:bookmarkStart w:id="117" w:name="_heading=h.8jr7lyz5cwez" w:colFirst="0" w:colLast="0"/>
      <w:bookmarkEnd w:id="117"/>
    </w:p>
    <w:p w:rsidR="00BF3312" w:rsidRDefault="00BF3312">
      <w:pPr>
        <w:tabs>
          <w:tab w:val="left" w:pos="567"/>
        </w:tabs>
        <w:jc w:val="both"/>
        <w:rPr>
          <w:rFonts w:ascii="Calibri" w:eastAsia="Calibri" w:hAnsi="Calibri" w:cs="Calibri"/>
          <w:sz w:val="22"/>
          <w:szCs w:val="22"/>
        </w:rPr>
      </w:pPr>
      <w:bookmarkStart w:id="118" w:name="_heading=h.og049olnrdaj" w:colFirst="0" w:colLast="0"/>
      <w:bookmarkEnd w:id="118"/>
    </w:p>
    <w:p w:rsidR="00BF3312" w:rsidRDefault="00BF3312">
      <w:pPr>
        <w:tabs>
          <w:tab w:val="left" w:pos="567"/>
        </w:tabs>
        <w:jc w:val="both"/>
        <w:rPr>
          <w:rFonts w:ascii="Calibri" w:eastAsia="Calibri" w:hAnsi="Calibri" w:cs="Calibri"/>
          <w:sz w:val="22"/>
          <w:szCs w:val="22"/>
        </w:rPr>
      </w:pPr>
      <w:bookmarkStart w:id="119" w:name="_heading=h.4egofkykiwvh" w:colFirst="0" w:colLast="0"/>
      <w:bookmarkEnd w:id="119"/>
    </w:p>
    <w:p w:rsidR="00BF3312" w:rsidRDefault="00BF3312">
      <w:pPr>
        <w:tabs>
          <w:tab w:val="left" w:pos="567"/>
        </w:tabs>
        <w:jc w:val="both"/>
        <w:rPr>
          <w:rFonts w:ascii="Calibri" w:eastAsia="Calibri" w:hAnsi="Calibri" w:cs="Calibri"/>
          <w:sz w:val="22"/>
          <w:szCs w:val="22"/>
        </w:rPr>
      </w:pPr>
      <w:bookmarkStart w:id="120" w:name="_heading=h.r06885333fm2" w:colFirst="0" w:colLast="0"/>
      <w:bookmarkEnd w:id="120"/>
    </w:p>
    <w:p w:rsidR="00BF3312" w:rsidRDefault="00BF3312">
      <w:pPr>
        <w:tabs>
          <w:tab w:val="left" w:pos="567"/>
        </w:tabs>
        <w:jc w:val="both"/>
        <w:rPr>
          <w:rFonts w:ascii="Calibri" w:eastAsia="Calibri" w:hAnsi="Calibri" w:cs="Calibri"/>
          <w:sz w:val="22"/>
          <w:szCs w:val="22"/>
        </w:rPr>
      </w:pPr>
      <w:bookmarkStart w:id="121" w:name="_heading=h.ftl5t3qazg6x" w:colFirst="0" w:colLast="0"/>
      <w:bookmarkEnd w:id="121"/>
    </w:p>
    <w:p w:rsidR="00BF3312" w:rsidRDefault="00BF3312">
      <w:pPr>
        <w:tabs>
          <w:tab w:val="left" w:pos="567"/>
        </w:tabs>
        <w:jc w:val="both"/>
        <w:rPr>
          <w:rFonts w:ascii="Calibri" w:eastAsia="Calibri" w:hAnsi="Calibri" w:cs="Calibri"/>
          <w:sz w:val="22"/>
          <w:szCs w:val="22"/>
        </w:rPr>
      </w:pPr>
      <w:bookmarkStart w:id="122" w:name="_heading=h.vuxlbfe3dtfs" w:colFirst="0" w:colLast="0"/>
      <w:bookmarkEnd w:id="122"/>
    </w:p>
    <w:p w:rsidR="00BF3312" w:rsidRDefault="00BF3312">
      <w:pPr>
        <w:tabs>
          <w:tab w:val="left" w:pos="567"/>
        </w:tabs>
        <w:jc w:val="both"/>
        <w:rPr>
          <w:rFonts w:ascii="Calibri" w:eastAsia="Calibri" w:hAnsi="Calibri" w:cs="Calibri"/>
          <w:sz w:val="22"/>
          <w:szCs w:val="22"/>
        </w:rPr>
      </w:pPr>
      <w:bookmarkStart w:id="123" w:name="_heading=h.ukpi71ie7kbm" w:colFirst="0" w:colLast="0"/>
      <w:bookmarkEnd w:id="123"/>
    </w:p>
    <w:p w:rsidR="00BF3312" w:rsidRDefault="00BF3312">
      <w:pPr>
        <w:tabs>
          <w:tab w:val="left" w:pos="567"/>
        </w:tabs>
        <w:jc w:val="both"/>
        <w:rPr>
          <w:rFonts w:ascii="Calibri" w:eastAsia="Calibri" w:hAnsi="Calibri" w:cs="Calibri"/>
          <w:sz w:val="22"/>
          <w:szCs w:val="22"/>
        </w:rPr>
      </w:pPr>
      <w:bookmarkStart w:id="124" w:name="_heading=h.q0ven6dq91bm" w:colFirst="0" w:colLast="0"/>
      <w:bookmarkEnd w:id="124"/>
    </w:p>
    <w:p w:rsidR="00BF3312" w:rsidRDefault="00BF3312">
      <w:pPr>
        <w:tabs>
          <w:tab w:val="left" w:pos="567"/>
        </w:tabs>
        <w:jc w:val="both"/>
        <w:rPr>
          <w:rFonts w:ascii="Calibri" w:eastAsia="Calibri" w:hAnsi="Calibri" w:cs="Calibri"/>
          <w:sz w:val="22"/>
          <w:szCs w:val="22"/>
        </w:rPr>
      </w:pPr>
      <w:bookmarkStart w:id="125" w:name="_heading=h.1z3jyux8ctog" w:colFirst="0" w:colLast="0"/>
      <w:bookmarkEnd w:id="125"/>
    </w:p>
    <w:p w:rsidR="00BF3312" w:rsidRDefault="00BF3312">
      <w:pPr>
        <w:tabs>
          <w:tab w:val="left" w:pos="567"/>
        </w:tabs>
        <w:jc w:val="both"/>
        <w:rPr>
          <w:rFonts w:ascii="Calibri" w:eastAsia="Calibri" w:hAnsi="Calibri" w:cs="Calibri"/>
          <w:sz w:val="22"/>
          <w:szCs w:val="22"/>
        </w:rPr>
      </w:pPr>
      <w:bookmarkStart w:id="126" w:name="_heading=h.l4yet43dvut8" w:colFirst="0" w:colLast="0"/>
      <w:bookmarkEnd w:id="126"/>
    </w:p>
    <w:p w:rsidR="00BF3312" w:rsidRDefault="00BF3312">
      <w:pPr>
        <w:tabs>
          <w:tab w:val="left" w:pos="567"/>
        </w:tabs>
        <w:jc w:val="both"/>
        <w:rPr>
          <w:rFonts w:ascii="Calibri" w:eastAsia="Calibri" w:hAnsi="Calibri" w:cs="Calibri"/>
          <w:sz w:val="22"/>
          <w:szCs w:val="22"/>
        </w:rPr>
      </w:pPr>
      <w:bookmarkStart w:id="127" w:name="_heading=h.e2ts6c89tdxa" w:colFirst="0" w:colLast="0"/>
      <w:bookmarkEnd w:id="127"/>
    </w:p>
    <w:p w:rsidR="00BF3312" w:rsidRDefault="00BF3312">
      <w:pPr>
        <w:tabs>
          <w:tab w:val="left" w:pos="567"/>
        </w:tabs>
        <w:jc w:val="both"/>
        <w:rPr>
          <w:rFonts w:ascii="Calibri" w:eastAsia="Calibri" w:hAnsi="Calibri" w:cs="Calibri"/>
          <w:sz w:val="22"/>
          <w:szCs w:val="22"/>
        </w:rPr>
      </w:pPr>
      <w:bookmarkStart w:id="128" w:name="_heading=h.uk7khvjykjnb" w:colFirst="0" w:colLast="0"/>
      <w:bookmarkEnd w:id="128"/>
    </w:p>
    <w:p w:rsidR="00BF3312" w:rsidRDefault="00BF3312">
      <w:pPr>
        <w:tabs>
          <w:tab w:val="left" w:pos="567"/>
        </w:tabs>
        <w:jc w:val="both"/>
        <w:rPr>
          <w:rFonts w:ascii="Calibri" w:eastAsia="Calibri" w:hAnsi="Calibri" w:cs="Calibri"/>
          <w:sz w:val="22"/>
          <w:szCs w:val="22"/>
        </w:rPr>
      </w:pPr>
      <w:bookmarkStart w:id="129" w:name="_heading=h.xpseqpgw2jw4" w:colFirst="0" w:colLast="0"/>
      <w:bookmarkEnd w:id="129"/>
    </w:p>
    <w:p w:rsidR="00BF3312" w:rsidRDefault="00BF3312">
      <w:pPr>
        <w:tabs>
          <w:tab w:val="left" w:pos="567"/>
        </w:tabs>
        <w:jc w:val="both"/>
        <w:rPr>
          <w:rFonts w:ascii="Calibri" w:eastAsia="Calibri" w:hAnsi="Calibri" w:cs="Calibri"/>
          <w:sz w:val="22"/>
          <w:szCs w:val="22"/>
        </w:rPr>
      </w:pPr>
      <w:bookmarkStart w:id="130" w:name="_heading=h.3yp11zuov1fg" w:colFirst="0" w:colLast="0"/>
      <w:bookmarkEnd w:id="130"/>
    </w:p>
    <w:p w:rsidR="00BF3312" w:rsidRDefault="00BF3312">
      <w:pPr>
        <w:tabs>
          <w:tab w:val="left" w:pos="567"/>
        </w:tabs>
        <w:jc w:val="both"/>
        <w:rPr>
          <w:rFonts w:ascii="Calibri" w:eastAsia="Calibri" w:hAnsi="Calibri" w:cs="Calibri"/>
          <w:sz w:val="22"/>
          <w:szCs w:val="22"/>
        </w:rPr>
      </w:pPr>
      <w:bookmarkStart w:id="131" w:name="_heading=h.f34iwc23g0m" w:colFirst="0" w:colLast="0"/>
      <w:bookmarkEnd w:id="131"/>
    </w:p>
    <w:p w:rsidR="00BF3312" w:rsidRDefault="00BF3312">
      <w:pPr>
        <w:tabs>
          <w:tab w:val="left" w:pos="567"/>
        </w:tabs>
        <w:jc w:val="both"/>
        <w:rPr>
          <w:rFonts w:ascii="Calibri" w:eastAsia="Calibri" w:hAnsi="Calibri" w:cs="Calibri"/>
          <w:sz w:val="22"/>
          <w:szCs w:val="22"/>
        </w:rPr>
      </w:pPr>
      <w:bookmarkStart w:id="132" w:name="_heading=h.f5c35sr7luqd" w:colFirst="0" w:colLast="0"/>
      <w:bookmarkEnd w:id="132"/>
    </w:p>
    <w:p w:rsidR="00BF3312" w:rsidRDefault="00BF3312">
      <w:pPr>
        <w:tabs>
          <w:tab w:val="left" w:pos="567"/>
        </w:tabs>
        <w:jc w:val="both"/>
        <w:rPr>
          <w:rFonts w:ascii="Calibri" w:eastAsia="Calibri" w:hAnsi="Calibri" w:cs="Calibri"/>
          <w:sz w:val="22"/>
          <w:szCs w:val="22"/>
        </w:rPr>
      </w:pPr>
      <w:bookmarkStart w:id="133" w:name="_heading=h.l7v968hdn2wx" w:colFirst="0" w:colLast="0"/>
      <w:bookmarkEnd w:id="133"/>
    </w:p>
    <w:p w:rsidR="00BF3312" w:rsidRDefault="00BF3312">
      <w:pPr>
        <w:tabs>
          <w:tab w:val="left" w:pos="567"/>
        </w:tabs>
        <w:jc w:val="both"/>
        <w:rPr>
          <w:rFonts w:ascii="Calibri" w:eastAsia="Calibri" w:hAnsi="Calibri" w:cs="Calibri"/>
          <w:sz w:val="22"/>
          <w:szCs w:val="22"/>
        </w:rPr>
      </w:pPr>
      <w:bookmarkStart w:id="134" w:name="_heading=h.fe98y25zv9fm" w:colFirst="0" w:colLast="0"/>
      <w:bookmarkEnd w:id="134"/>
    </w:p>
    <w:p w:rsidR="00BF3312" w:rsidRDefault="00BF3312">
      <w:pPr>
        <w:tabs>
          <w:tab w:val="left" w:pos="567"/>
        </w:tabs>
        <w:jc w:val="both"/>
        <w:rPr>
          <w:rFonts w:ascii="Calibri" w:eastAsia="Calibri" w:hAnsi="Calibri" w:cs="Calibri"/>
          <w:sz w:val="22"/>
          <w:szCs w:val="22"/>
        </w:rPr>
      </w:pPr>
      <w:bookmarkStart w:id="135" w:name="_heading=h.fcn9remy6je" w:colFirst="0" w:colLast="0"/>
      <w:bookmarkEnd w:id="135"/>
    </w:p>
    <w:p w:rsidR="00BF3312" w:rsidRDefault="00BF3312">
      <w:pPr>
        <w:tabs>
          <w:tab w:val="left" w:pos="567"/>
        </w:tabs>
        <w:jc w:val="both"/>
        <w:rPr>
          <w:rFonts w:ascii="Calibri" w:eastAsia="Calibri" w:hAnsi="Calibri" w:cs="Calibri"/>
          <w:sz w:val="22"/>
          <w:szCs w:val="22"/>
        </w:rPr>
      </w:pPr>
      <w:bookmarkStart w:id="136" w:name="_heading=h.mwnhe6puh44e" w:colFirst="0" w:colLast="0"/>
      <w:bookmarkEnd w:id="136"/>
    </w:p>
    <w:p w:rsidR="00BF3312" w:rsidRDefault="00BF3312">
      <w:pPr>
        <w:tabs>
          <w:tab w:val="left" w:pos="567"/>
        </w:tabs>
        <w:jc w:val="both"/>
        <w:rPr>
          <w:rFonts w:ascii="Calibri" w:eastAsia="Calibri" w:hAnsi="Calibri" w:cs="Calibri"/>
          <w:sz w:val="22"/>
          <w:szCs w:val="22"/>
        </w:rPr>
      </w:pPr>
      <w:bookmarkStart w:id="137" w:name="_heading=h.jk79g2i26uge" w:colFirst="0" w:colLast="0"/>
      <w:bookmarkEnd w:id="137"/>
    </w:p>
    <w:p w:rsidR="00BF3312" w:rsidRDefault="00BF3312">
      <w:pPr>
        <w:tabs>
          <w:tab w:val="left" w:pos="567"/>
        </w:tabs>
        <w:jc w:val="both"/>
        <w:rPr>
          <w:rFonts w:ascii="Calibri" w:eastAsia="Calibri" w:hAnsi="Calibri" w:cs="Calibri"/>
          <w:sz w:val="22"/>
          <w:szCs w:val="22"/>
        </w:rPr>
      </w:pPr>
      <w:bookmarkStart w:id="138" w:name="_heading=h.t37qamb1x99d" w:colFirst="0" w:colLast="0"/>
      <w:bookmarkEnd w:id="138"/>
    </w:p>
    <w:p w:rsidR="00BF3312" w:rsidRDefault="00BF3312">
      <w:pPr>
        <w:tabs>
          <w:tab w:val="left" w:pos="567"/>
        </w:tabs>
        <w:jc w:val="both"/>
        <w:rPr>
          <w:rFonts w:ascii="Calibri" w:eastAsia="Calibri" w:hAnsi="Calibri" w:cs="Calibri"/>
          <w:sz w:val="22"/>
          <w:szCs w:val="22"/>
        </w:rPr>
      </w:pPr>
      <w:bookmarkStart w:id="139" w:name="_heading=h.9hbyzfi68z65" w:colFirst="0" w:colLast="0"/>
      <w:bookmarkEnd w:id="139"/>
    </w:p>
    <w:p w:rsidR="00BF3312" w:rsidRDefault="00BF3312">
      <w:pPr>
        <w:tabs>
          <w:tab w:val="left" w:pos="567"/>
        </w:tabs>
        <w:jc w:val="both"/>
        <w:rPr>
          <w:rFonts w:ascii="Calibri" w:eastAsia="Calibri" w:hAnsi="Calibri" w:cs="Calibri"/>
          <w:sz w:val="22"/>
          <w:szCs w:val="22"/>
        </w:rPr>
      </w:pPr>
      <w:bookmarkStart w:id="140" w:name="_heading=h.i04bbaj6xo0t" w:colFirst="0" w:colLast="0"/>
      <w:bookmarkEnd w:id="140"/>
    </w:p>
    <w:p w:rsidR="00BF3312" w:rsidRDefault="00BF3312">
      <w:pPr>
        <w:tabs>
          <w:tab w:val="left" w:pos="567"/>
        </w:tabs>
        <w:jc w:val="both"/>
        <w:rPr>
          <w:rFonts w:ascii="Calibri" w:eastAsia="Calibri" w:hAnsi="Calibri" w:cs="Calibri"/>
          <w:sz w:val="22"/>
          <w:szCs w:val="22"/>
        </w:rPr>
      </w:pPr>
      <w:bookmarkStart w:id="141" w:name="_heading=h.ogfz5macscx0" w:colFirst="0" w:colLast="0"/>
      <w:bookmarkEnd w:id="141"/>
    </w:p>
    <w:p w:rsidR="00BF3312" w:rsidRDefault="00BF3312">
      <w:pPr>
        <w:tabs>
          <w:tab w:val="left" w:pos="567"/>
        </w:tabs>
        <w:jc w:val="both"/>
        <w:rPr>
          <w:rFonts w:ascii="Calibri" w:eastAsia="Calibri" w:hAnsi="Calibri" w:cs="Calibri"/>
          <w:sz w:val="22"/>
          <w:szCs w:val="22"/>
        </w:rPr>
      </w:pPr>
      <w:bookmarkStart w:id="142" w:name="_heading=h.bldm7ck89qhq" w:colFirst="0" w:colLast="0"/>
      <w:bookmarkEnd w:id="142"/>
    </w:p>
    <w:p w:rsidR="00BF3312" w:rsidRDefault="00BF3312">
      <w:pPr>
        <w:tabs>
          <w:tab w:val="left" w:pos="567"/>
        </w:tabs>
        <w:jc w:val="both"/>
        <w:rPr>
          <w:rFonts w:ascii="Calibri" w:eastAsia="Calibri" w:hAnsi="Calibri" w:cs="Calibri"/>
          <w:sz w:val="22"/>
          <w:szCs w:val="22"/>
        </w:rPr>
      </w:pPr>
      <w:bookmarkStart w:id="143" w:name="_heading=h.ramrd3uke876" w:colFirst="0" w:colLast="0"/>
      <w:bookmarkEnd w:id="143"/>
    </w:p>
    <w:p w:rsidR="00BF3312" w:rsidRDefault="00BF3312">
      <w:pPr>
        <w:tabs>
          <w:tab w:val="left" w:pos="567"/>
        </w:tabs>
        <w:jc w:val="both"/>
        <w:rPr>
          <w:rFonts w:ascii="Calibri" w:eastAsia="Calibri" w:hAnsi="Calibri" w:cs="Calibri"/>
          <w:sz w:val="22"/>
          <w:szCs w:val="22"/>
        </w:rPr>
      </w:pPr>
      <w:bookmarkStart w:id="144" w:name="_heading=h.1nx1qqxg3l28" w:colFirst="0" w:colLast="0"/>
      <w:bookmarkEnd w:id="144"/>
    </w:p>
    <w:p w:rsidR="00BF3312" w:rsidRDefault="00BF3312">
      <w:pPr>
        <w:tabs>
          <w:tab w:val="left" w:pos="567"/>
        </w:tabs>
        <w:jc w:val="both"/>
        <w:rPr>
          <w:rFonts w:ascii="Calibri" w:eastAsia="Calibri" w:hAnsi="Calibri" w:cs="Calibri"/>
          <w:sz w:val="22"/>
          <w:szCs w:val="22"/>
        </w:rPr>
      </w:pPr>
      <w:bookmarkStart w:id="145" w:name="_heading=h.tp25nxnyucgf" w:colFirst="0" w:colLast="0"/>
      <w:bookmarkEnd w:id="145"/>
    </w:p>
    <w:p w:rsidR="00BF3312" w:rsidRDefault="00BF3312">
      <w:pPr>
        <w:tabs>
          <w:tab w:val="left" w:pos="567"/>
        </w:tabs>
        <w:jc w:val="both"/>
        <w:rPr>
          <w:rFonts w:ascii="Calibri" w:eastAsia="Calibri" w:hAnsi="Calibri" w:cs="Calibri"/>
          <w:sz w:val="22"/>
          <w:szCs w:val="22"/>
        </w:rPr>
      </w:pPr>
      <w:bookmarkStart w:id="146" w:name="_heading=h.7vtemba4sx75" w:colFirst="0" w:colLast="0"/>
      <w:bookmarkEnd w:id="146"/>
    </w:p>
    <w:p w:rsidR="00BF3312" w:rsidRDefault="00BF3312">
      <w:pPr>
        <w:tabs>
          <w:tab w:val="left" w:pos="567"/>
        </w:tabs>
        <w:jc w:val="both"/>
        <w:rPr>
          <w:rFonts w:ascii="Calibri" w:eastAsia="Calibri" w:hAnsi="Calibri" w:cs="Calibri"/>
          <w:sz w:val="22"/>
          <w:szCs w:val="22"/>
        </w:rPr>
      </w:pPr>
      <w:bookmarkStart w:id="147" w:name="_heading=h.akmfcs9hprre" w:colFirst="0" w:colLast="0"/>
      <w:bookmarkEnd w:id="147"/>
    </w:p>
    <w:p w:rsidR="00BF3312" w:rsidRDefault="00BF3312">
      <w:pPr>
        <w:tabs>
          <w:tab w:val="left" w:pos="567"/>
        </w:tabs>
        <w:jc w:val="both"/>
        <w:rPr>
          <w:rFonts w:ascii="Calibri" w:eastAsia="Calibri" w:hAnsi="Calibri" w:cs="Calibri"/>
          <w:sz w:val="22"/>
          <w:szCs w:val="22"/>
        </w:rPr>
      </w:pPr>
      <w:bookmarkStart w:id="148" w:name="_heading=h.rk07v3ju5duh" w:colFirst="0" w:colLast="0"/>
      <w:bookmarkEnd w:id="148"/>
    </w:p>
    <w:p w:rsidR="00BF3312" w:rsidRDefault="00BF3312">
      <w:pPr>
        <w:tabs>
          <w:tab w:val="left" w:pos="567"/>
        </w:tabs>
        <w:jc w:val="both"/>
        <w:rPr>
          <w:rFonts w:ascii="Calibri" w:eastAsia="Calibri" w:hAnsi="Calibri" w:cs="Calibri"/>
          <w:sz w:val="22"/>
          <w:szCs w:val="22"/>
        </w:rPr>
      </w:pPr>
      <w:bookmarkStart w:id="149" w:name="_heading=h.8x5c7donlxzu" w:colFirst="0" w:colLast="0"/>
      <w:bookmarkEnd w:id="149"/>
    </w:p>
    <w:p w:rsidR="00BF3312" w:rsidRDefault="00BF3312">
      <w:pPr>
        <w:tabs>
          <w:tab w:val="left" w:pos="567"/>
        </w:tabs>
        <w:jc w:val="both"/>
        <w:rPr>
          <w:rFonts w:ascii="Calibri" w:eastAsia="Calibri" w:hAnsi="Calibri" w:cs="Calibri"/>
          <w:sz w:val="22"/>
          <w:szCs w:val="22"/>
        </w:rPr>
      </w:pPr>
      <w:bookmarkStart w:id="150" w:name="_heading=h.oybww3670yl9" w:colFirst="0" w:colLast="0"/>
      <w:bookmarkEnd w:id="150"/>
    </w:p>
    <w:p w:rsidR="00BF3312" w:rsidRDefault="00BF3312">
      <w:pPr>
        <w:tabs>
          <w:tab w:val="left" w:pos="567"/>
        </w:tabs>
        <w:jc w:val="both"/>
        <w:rPr>
          <w:rFonts w:ascii="Calibri" w:eastAsia="Calibri" w:hAnsi="Calibri" w:cs="Calibri"/>
          <w:sz w:val="22"/>
          <w:szCs w:val="22"/>
        </w:rPr>
      </w:pPr>
      <w:bookmarkStart w:id="151" w:name="_heading=h.sp0n7eupn9iy" w:colFirst="0" w:colLast="0"/>
      <w:bookmarkEnd w:id="151"/>
    </w:p>
    <w:p w:rsidR="00BF3312" w:rsidRDefault="00BF3312">
      <w:pPr>
        <w:tabs>
          <w:tab w:val="left" w:pos="567"/>
        </w:tabs>
        <w:jc w:val="both"/>
        <w:rPr>
          <w:rFonts w:ascii="Calibri" w:eastAsia="Calibri" w:hAnsi="Calibri" w:cs="Calibri"/>
          <w:sz w:val="22"/>
          <w:szCs w:val="22"/>
        </w:rPr>
      </w:pPr>
      <w:bookmarkStart w:id="152" w:name="_heading=h.2unrpiy1t580" w:colFirst="0" w:colLast="0"/>
      <w:bookmarkEnd w:id="152"/>
    </w:p>
    <w:p w:rsidR="00BF3312" w:rsidRDefault="00BF3312">
      <w:pPr>
        <w:tabs>
          <w:tab w:val="left" w:pos="567"/>
        </w:tabs>
        <w:jc w:val="both"/>
        <w:rPr>
          <w:rFonts w:ascii="Calibri" w:eastAsia="Calibri" w:hAnsi="Calibri" w:cs="Calibri"/>
          <w:sz w:val="22"/>
          <w:szCs w:val="22"/>
        </w:rPr>
      </w:pPr>
      <w:bookmarkStart w:id="153" w:name="_heading=h.ia35nnyabaai" w:colFirst="0" w:colLast="0"/>
      <w:bookmarkEnd w:id="153"/>
    </w:p>
    <w:p w:rsidR="00BF3312" w:rsidRDefault="00BF3312">
      <w:pPr>
        <w:tabs>
          <w:tab w:val="left" w:pos="567"/>
        </w:tabs>
        <w:jc w:val="both"/>
        <w:rPr>
          <w:rFonts w:ascii="Calibri" w:eastAsia="Calibri" w:hAnsi="Calibri" w:cs="Calibri"/>
          <w:sz w:val="22"/>
          <w:szCs w:val="22"/>
        </w:rPr>
      </w:pPr>
      <w:bookmarkStart w:id="154" w:name="_heading=h.uykzai9y6s08" w:colFirst="0" w:colLast="0"/>
      <w:bookmarkEnd w:id="154"/>
    </w:p>
    <w:p w:rsidR="00BF3312" w:rsidRDefault="00BF3312">
      <w:pPr>
        <w:tabs>
          <w:tab w:val="left" w:pos="567"/>
        </w:tabs>
        <w:jc w:val="both"/>
        <w:rPr>
          <w:rFonts w:ascii="Calibri" w:eastAsia="Calibri" w:hAnsi="Calibri" w:cs="Calibri"/>
          <w:sz w:val="22"/>
          <w:szCs w:val="22"/>
        </w:rPr>
      </w:pPr>
      <w:bookmarkStart w:id="155" w:name="_heading=h.ke8utmlzlk0w" w:colFirst="0" w:colLast="0"/>
      <w:bookmarkEnd w:id="155"/>
    </w:p>
    <w:p w:rsidR="00BF3312" w:rsidRDefault="00BF3312">
      <w:pPr>
        <w:tabs>
          <w:tab w:val="left" w:pos="567"/>
        </w:tabs>
        <w:jc w:val="both"/>
        <w:rPr>
          <w:rFonts w:ascii="Calibri" w:eastAsia="Calibri" w:hAnsi="Calibri" w:cs="Calibri"/>
          <w:sz w:val="22"/>
          <w:szCs w:val="22"/>
        </w:rPr>
      </w:pPr>
      <w:bookmarkStart w:id="156" w:name="_heading=h.ficaqryo31rj" w:colFirst="0" w:colLast="0"/>
      <w:bookmarkEnd w:id="156"/>
    </w:p>
    <w:p w:rsidR="00BF3312" w:rsidRDefault="00BF3312">
      <w:pPr>
        <w:tabs>
          <w:tab w:val="left" w:pos="567"/>
        </w:tabs>
        <w:jc w:val="both"/>
        <w:rPr>
          <w:rFonts w:ascii="Calibri" w:eastAsia="Calibri" w:hAnsi="Calibri" w:cs="Calibri"/>
          <w:sz w:val="22"/>
          <w:szCs w:val="22"/>
        </w:rPr>
      </w:pPr>
      <w:bookmarkStart w:id="157" w:name="_heading=h.g7v2sjalpklo" w:colFirst="0" w:colLast="0"/>
      <w:bookmarkEnd w:id="157"/>
    </w:p>
    <w:p w:rsidR="00BF3312" w:rsidRDefault="00BF3312">
      <w:pPr>
        <w:tabs>
          <w:tab w:val="left" w:pos="567"/>
        </w:tabs>
        <w:jc w:val="both"/>
        <w:rPr>
          <w:rFonts w:ascii="Calibri" w:eastAsia="Calibri" w:hAnsi="Calibri" w:cs="Calibri"/>
          <w:sz w:val="22"/>
          <w:szCs w:val="22"/>
        </w:rPr>
      </w:pPr>
      <w:bookmarkStart w:id="158" w:name="_heading=h.jh5rqtfkgip8" w:colFirst="0" w:colLast="0"/>
      <w:bookmarkEnd w:id="158"/>
    </w:p>
    <w:p w:rsidR="00BF3312" w:rsidRDefault="00BF3312">
      <w:pPr>
        <w:tabs>
          <w:tab w:val="left" w:pos="567"/>
        </w:tabs>
        <w:jc w:val="both"/>
        <w:rPr>
          <w:rFonts w:ascii="Calibri" w:eastAsia="Calibri" w:hAnsi="Calibri" w:cs="Calibri"/>
          <w:sz w:val="22"/>
          <w:szCs w:val="22"/>
        </w:rPr>
      </w:pPr>
      <w:bookmarkStart w:id="159" w:name="_heading=h.lc3jvoimy1dv" w:colFirst="0" w:colLast="0"/>
      <w:bookmarkEnd w:id="159"/>
    </w:p>
    <w:p w:rsidR="00BF3312" w:rsidRDefault="00BF3312">
      <w:pPr>
        <w:tabs>
          <w:tab w:val="left" w:pos="567"/>
        </w:tabs>
        <w:jc w:val="both"/>
        <w:rPr>
          <w:rFonts w:ascii="Calibri" w:eastAsia="Calibri" w:hAnsi="Calibri" w:cs="Calibri"/>
          <w:sz w:val="22"/>
          <w:szCs w:val="22"/>
        </w:rPr>
      </w:pPr>
      <w:bookmarkStart w:id="160" w:name="_heading=h.nu3gl157g810" w:colFirst="0" w:colLast="0"/>
      <w:bookmarkEnd w:id="160"/>
    </w:p>
    <w:p w:rsidR="00BF3312" w:rsidRDefault="00BF3312">
      <w:pPr>
        <w:tabs>
          <w:tab w:val="left" w:pos="567"/>
        </w:tabs>
        <w:jc w:val="both"/>
        <w:rPr>
          <w:rFonts w:ascii="Calibri" w:eastAsia="Calibri" w:hAnsi="Calibri" w:cs="Calibri"/>
          <w:sz w:val="22"/>
          <w:szCs w:val="22"/>
        </w:rPr>
      </w:pPr>
      <w:bookmarkStart w:id="161" w:name="_heading=h.a8ymlb3v4qy" w:colFirst="0" w:colLast="0"/>
      <w:bookmarkEnd w:id="161"/>
    </w:p>
    <w:p w:rsidR="00BF3312" w:rsidRDefault="00BF3312">
      <w:pPr>
        <w:tabs>
          <w:tab w:val="left" w:pos="567"/>
        </w:tabs>
        <w:jc w:val="both"/>
        <w:rPr>
          <w:rFonts w:ascii="Calibri" w:eastAsia="Calibri" w:hAnsi="Calibri" w:cs="Calibri"/>
          <w:sz w:val="22"/>
          <w:szCs w:val="22"/>
        </w:rPr>
      </w:pPr>
      <w:bookmarkStart w:id="162" w:name="_heading=h.ik1jpmglk5gz" w:colFirst="0" w:colLast="0"/>
      <w:bookmarkEnd w:id="162"/>
    </w:p>
    <w:p w:rsidR="00BF3312" w:rsidRDefault="0016680C">
      <w:pPr>
        <w:tabs>
          <w:tab w:val="left" w:pos="567"/>
        </w:tabs>
        <w:spacing w:before="240" w:after="240"/>
        <w:jc w:val="center"/>
        <w:rPr>
          <w:rFonts w:ascii="Calibri" w:eastAsia="Calibri" w:hAnsi="Calibri" w:cs="Calibri"/>
          <w:sz w:val="22"/>
          <w:szCs w:val="22"/>
        </w:rPr>
      </w:pPr>
      <w:bookmarkStart w:id="163" w:name="_heading=h.hp2k3ple0kcp" w:colFirst="0" w:colLast="0"/>
      <w:bookmarkEnd w:id="163"/>
      <w:r>
        <w:rPr>
          <w:rFonts w:ascii="Calibri" w:eastAsia="Calibri" w:hAnsi="Calibri" w:cs="Calibri"/>
          <w:sz w:val="22"/>
          <w:szCs w:val="22"/>
          <w:u w:val="single"/>
        </w:rPr>
        <w:t>ANEXO V</w:t>
      </w:r>
    </w:p>
    <w:p w:rsidR="00BF3312" w:rsidRDefault="0016680C">
      <w:pPr>
        <w:tabs>
          <w:tab w:val="left" w:pos="567"/>
        </w:tabs>
        <w:jc w:val="center"/>
        <w:rPr>
          <w:rFonts w:ascii="Calibri" w:eastAsia="Calibri" w:hAnsi="Calibri" w:cs="Calibri"/>
          <w:sz w:val="22"/>
          <w:szCs w:val="22"/>
        </w:rPr>
      </w:pPr>
      <w:bookmarkStart w:id="164" w:name="_heading=h.2e54s2l0vsod" w:colFirst="0" w:colLast="0"/>
      <w:bookmarkEnd w:id="164"/>
      <w:r>
        <w:rPr>
          <w:rFonts w:ascii="Calibri" w:eastAsia="Calibri" w:hAnsi="Calibri" w:cs="Calibri"/>
          <w:sz w:val="22"/>
          <w:szCs w:val="22"/>
        </w:rPr>
        <w:t>MODELOS DIVERSOS</w:t>
      </w:r>
    </w:p>
    <w:p w:rsidR="00BF3312" w:rsidRDefault="00BF3312">
      <w:pPr>
        <w:tabs>
          <w:tab w:val="left" w:pos="567"/>
        </w:tabs>
        <w:jc w:val="both"/>
        <w:rPr>
          <w:rFonts w:ascii="Calibri" w:eastAsia="Calibri" w:hAnsi="Calibri" w:cs="Calibri"/>
          <w:sz w:val="22"/>
          <w:szCs w:val="22"/>
        </w:rPr>
      </w:pPr>
      <w:bookmarkStart w:id="165" w:name="_heading=h.mk1pl4fn3560" w:colFirst="0" w:colLast="0"/>
      <w:bookmarkEnd w:id="165"/>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BF3312" w:rsidRDefault="00BF3312">
      <w:pPr>
        <w:tabs>
          <w:tab w:val="left" w:pos="567"/>
        </w:tabs>
        <w:spacing w:before="240" w:after="240"/>
        <w:jc w:val="both"/>
        <w:rPr>
          <w:rFonts w:ascii="Calibri" w:eastAsia="Calibri" w:hAnsi="Calibri" w:cs="Calibri"/>
          <w:sz w:val="22"/>
          <w:szCs w:val="22"/>
        </w:rPr>
      </w:pPr>
      <w:bookmarkStart w:id="166" w:name="_heading=h.tud0iyzdj7sa" w:colFirst="0" w:colLast="0"/>
      <w:bookmarkEnd w:id="166"/>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BF3312" w:rsidRDefault="0016680C">
      <w:pPr>
        <w:tabs>
          <w:tab w:val="left" w:pos="567"/>
        </w:tabs>
        <w:jc w:val="center"/>
        <w:rPr>
          <w:rFonts w:ascii="Calibri" w:eastAsia="Calibri" w:hAnsi="Calibri" w:cs="Calibri"/>
          <w:sz w:val="22"/>
          <w:szCs w:val="22"/>
        </w:rPr>
      </w:pPr>
      <w:bookmarkStart w:id="167" w:name="_heading=h.yzf2gfwsqaqy" w:colFirst="0" w:colLast="0"/>
      <w:bookmarkEnd w:id="167"/>
      <w:r>
        <w:rPr>
          <w:rFonts w:ascii="Calibri" w:eastAsia="Calibri" w:hAnsi="Calibri" w:cs="Calibri"/>
          <w:sz w:val="22"/>
          <w:szCs w:val="22"/>
        </w:rPr>
        <w:t>(Nome, identidade, carimbo e assinatura do representante legal da empresa)</w:t>
      </w:r>
    </w:p>
    <w:p w:rsidR="00BF3312" w:rsidRDefault="00BF3312">
      <w:pPr>
        <w:tabs>
          <w:tab w:val="left" w:pos="567"/>
        </w:tabs>
        <w:jc w:val="both"/>
        <w:rPr>
          <w:rFonts w:ascii="Calibri" w:eastAsia="Calibri" w:hAnsi="Calibri" w:cs="Calibri"/>
          <w:sz w:val="22"/>
          <w:szCs w:val="22"/>
        </w:rPr>
      </w:pPr>
      <w:bookmarkStart w:id="168" w:name="_heading=h.f1slmlkfhz5l" w:colFirst="0" w:colLast="0"/>
      <w:bookmarkEnd w:id="168"/>
    </w:p>
    <w:p w:rsidR="00BF3312" w:rsidRDefault="00BF3312">
      <w:pPr>
        <w:tabs>
          <w:tab w:val="left" w:pos="567"/>
        </w:tabs>
        <w:jc w:val="both"/>
        <w:rPr>
          <w:rFonts w:ascii="Calibri" w:eastAsia="Calibri" w:hAnsi="Calibri" w:cs="Calibri"/>
          <w:sz w:val="22"/>
          <w:szCs w:val="22"/>
        </w:rPr>
      </w:pPr>
      <w:bookmarkStart w:id="169" w:name="_heading=h.szsxm6lfen7v" w:colFirst="0" w:colLast="0"/>
      <w:bookmarkEnd w:id="169"/>
    </w:p>
    <w:p w:rsidR="00BF3312" w:rsidRDefault="00BF3312">
      <w:pPr>
        <w:tabs>
          <w:tab w:val="left" w:pos="567"/>
        </w:tabs>
        <w:jc w:val="both"/>
        <w:rPr>
          <w:rFonts w:ascii="Calibri" w:eastAsia="Calibri" w:hAnsi="Calibri" w:cs="Calibri"/>
          <w:sz w:val="22"/>
          <w:szCs w:val="22"/>
        </w:rPr>
      </w:pPr>
      <w:bookmarkStart w:id="170" w:name="_heading=h.6y5aiwfe1a8" w:colFirst="0" w:colLast="0"/>
      <w:bookmarkEnd w:id="170"/>
    </w:p>
    <w:p w:rsidR="00BF3312" w:rsidRDefault="00BF3312">
      <w:pPr>
        <w:tabs>
          <w:tab w:val="left" w:pos="567"/>
        </w:tabs>
        <w:jc w:val="both"/>
        <w:rPr>
          <w:rFonts w:ascii="Calibri" w:eastAsia="Calibri" w:hAnsi="Calibri" w:cs="Calibri"/>
          <w:sz w:val="22"/>
          <w:szCs w:val="22"/>
        </w:rPr>
      </w:pPr>
      <w:bookmarkStart w:id="171" w:name="_heading=h.eyk3givpjgby" w:colFirst="0" w:colLast="0"/>
      <w:bookmarkEnd w:id="171"/>
    </w:p>
    <w:p w:rsidR="00BF3312" w:rsidRDefault="00BF3312">
      <w:pPr>
        <w:tabs>
          <w:tab w:val="left" w:pos="567"/>
        </w:tabs>
        <w:jc w:val="both"/>
        <w:rPr>
          <w:rFonts w:ascii="Calibri" w:eastAsia="Calibri" w:hAnsi="Calibri" w:cs="Calibri"/>
          <w:sz w:val="22"/>
          <w:szCs w:val="22"/>
        </w:rPr>
      </w:pPr>
      <w:bookmarkStart w:id="172" w:name="_heading=h.g1vvwiw1r6b5" w:colFirst="0" w:colLast="0"/>
      <w:bookmarkEnd w:id="172"/>
    </w:p>
    <w:p w:rsidR="00BF3312" w:rsidRDefault="00BF3312">
      <w:pPr>
        <w:tabs>
          <w:tab w:val="left" w:pos="567"/>
        </w:tabs>
        <w:jc w:val="both"/>
        <w:rPr>
          <w:rFonts w:ascii="Calibri" w:eastAsia="Calibri" w:hAnsi="Calibri" w:cs="Calibri"/>
          <w:sz w:val="22"/>
          <w:szCs w:val="22"/>
        </w:rPr>
      </w:pPr>
      <w:bookmarkStart w:id="173" w:name="_heading=h.88cujy3k1pfl" w:colFirst="0" w:colLast="0"/>
      <w:bookmarkEnd w:id="173"/>
    </w:p>
    <w:p w:rsidR="00BF3312" w:rsidRDefault="00BF3312">
      <w:pPr>
        <w:tabs>
          <w:tab w:val="left" w:pos="567"/>
        </w:tabs>
        <w:jc w:val="both"/>
        <w:rPr>
          <w:rFonts w:ascii="Calibri" w:eastAsia="Calibri" w:hAnsi="Calibri" w:cs="Calibri"/>
          <w:sz w:val="22"/>
          <w:szCs w:val="22"/>
        </w:rPr>
      </w:pPr>
      <w:bookmarkStart w:id="174" w:name="_heading=h.m749s3ahx1e2" w:colFirst="0" w:colLast="0"/>
      <w:bookmarkEnd w:id="174"/>
    </w:p>
    <w:p w:rsidR="00BF3312" w:rsidRDefault="00BF3312">
      <w:pPr>
        <w:tabs>
          <w:tab w:val="left" w:pos="567"/>
        </w:tabs>
        <w:jc w:val="both"/>
        <w:rPr>
          <w:rFonts w:ascii="Calibri" w:eastAsia="Calibri" w:hAnsi="Calibri" w:cs="Calibri"/>
          <w:sz w:val="22"/>
          <w:szCs w:val="22"/>
        </w:rPr>
      </w:pPr>
      <w:bookmarkStart w:id="175" w:name="_heading=h.4zngllwa2qud" w:colFirst="0" w:colLast="0"/>
      <w:bookmarkEnd w:id="175"/>
    </w:p>
    <w:p w:rsidR="00BF3312" w:rsidRDefault="00BF3312">
      <w:pPr>
        <w:tabs>
          <w:tab w:val="left" w:pos="567"/>
        </w:tabs>
        <w:jc w:val="both"/>
        <w:rPr>
          <w:rFonts w:ascii="Calibri" w:eastAsia="Calibri" w:hAnsi="Calibri" w:cs="Calibri"/>
          <w:sz w:val="22"/>
          <w:szCs w:val="22"/>
        </w:rPr>
      </w:pPr>
      <w:bookmarkStart w:id="176" w:name="_heading=h.mxzgrgn96tc" w:colFirst="0" w:colLast="0"/>
      <w:bookmarkEnd w:id="176"/>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DISPONIBILIDADE DE RESPONSÁVEL TÉCNICO</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F3312" w:rsidRDefault="0016680C">
      <w:pPr>
        <w:tabs>
          <w:tab w:val="left" w:pos="567"/>
        </w:tabs>
        <w:jc w:val="center"/>
        <w:rPr>
          <w:rFonts w:ascii="Calibri" w:eastAsia="Calibri" w:hAnsi="Calibri" w:cs="Calibri"/>
          <w:sz w:val="22"/>
          <w:szCs w:val="22"/>
        </w:rPr>
      </w:pPr>
      <w:bookmarkStart w:id="177" w:name="_heading=h.6ag1unfljdm2" w:colFirst="0" w:colLast="0"/>
      <w:bookmarkEnd w:id="177"/>
      <w:r>
        <w:rPr>
          <w:rFonts w:ascii="Calibri" w:eastAsia="Calibri" w:hAnsi="Calibri" w:cs="Calibri"/>
          <w:sz w:val="22"/>
          <w:szCs w:val="22"/>
        </w:rPr>
        <w:t>(Nome, identidade e assinatura do profissional indicado como Responsável Técnico)</w:t>
      </w:r>
    </w:p>
    <w:p w:rsidR="00BF3312" w:rsidRDefault="00BF3312">
      <w:pPr>
        <w:tabs>
          <w:tab w:val="left" w:pos="567"/>
        </w:tabs>
        <w:jc w:val="both"/>
        <w:rPr>
          <w:rFonts w:ascii="Calibri" w:eastAsia="Calibri" w:hAnsi="Calibri" w:cs="Calibri"/>
          <w:sz w:val="22"/>
          <w:szCs w:val="22"/>
        </w:rPr>
      </w:pPr>
      <w:bookmarkStart w:id="178" w:name="_heading=h.pik357nbxddc" w:colFirst="0" w:colLast="0"/>
      <w:bookmarkEnd w:id="178"/>
    </w:p>
    <w:p w:rsidR="00BF3312" w:rsidRDefault="00BF3312">
      <w:pPr>
        <w:tabs>
          <w:tab w:val="left" w:pos="567"/>
        </w:tabs>
        <w:jc w:val="both"/>
        <w:rPr>
          <w:rFonts w:ascii="Calibri" w:eastAsia="Calibri" w:hAnsi="Calibri" w:cs="Calibri"/>
          <w:sz w:val="22"/>
          <w:szCs w:val="22"/>
        </w:rPr>
      </w:pPr>
      <w:bookmarkStart w:id="179" w:name="_heading=h.fbvhbkkphy8n" w:colFirst="0" w:colLast="0"/>
      <w:bookmarkEnd w:id="179"/>
    </w:p>
    <w:p w:rsidR="00BF3312" w:rsidRDefault="00BF3312">
      <w:pPr>
        <w:tabs>
          <w:tab w:val="left" w:pos="567"/>
        </w:tabs>
        <w:jc w:val="both"/>
        <w:rPr>
          <w:rFonts w:ascii="Calibri" w:eastAsia="Calibri" w:hAnsi="Calibri" w:cs="Calibri"/>
          <w:sz w:val="22"/>
          <w:szCs w:val="22"/>
        </w:rPr>
      </w:pPr>
      <w:bookmarkStart w:id="180" w:name="_heading=h.ibyp32k9sl0l" w:colFirst="0" w:colLast="0"/>
      <w:bookmarkEnd w:id="180"/>
    </w:p>
    <w:p w:rsidR="00BF3312" w:rsidRDefault="00BF3312">
      <w:pPr>
        <w:tabs>
          <w:tab w:val="left" w:pos="567"/>
        </w:tabs>
        <w:jc w:val="both"/>
        <w:rPr>
          <w:rFonts w:ascii="Calibri" w:eastAsia="Calibri" w:hAnsi="Calibri" w:cs="Calibri"/>
          <w:sz w:val="22"/>
          <w:szCs w:val="22"/>
        </w:rPr>
      </w:pPr>
      <w:bookmarkStart w:id="181" w:name="_heading=h.jek8m4k5f7o5" w:colFirst="0" w:colLast="0"/>
      <w:bookmarkEnd w:id="181"/>
    </w:p>
    <w:p w:rsidR="00BF3312" w:rsidRDefault="00BF3312">
      <w:pPr>
        <w:tabs>
          <w:tab w:val="left" w:pos="567"/>
        </w:tabs>
        <w:jc w:val="both"/>
        <w:rPr>
          <w:rFonts w:ascii="Calibri" w:eastAsia="Calibri" w:hAnsi="Calibri" w:cs="Calibri"/>
          <w:sz w:val="22"/>
          <w:szCs w:val="22"/>
        </w:rPr>
      </w:pPr>
      <w:bookmarkStart w:id="182" w:name="_heading=h.u6yf2as2qmrc" w:colFirst="0" w:colLast="0"/>
      <w:bookmarkEnd w:id="182"/>
    </w:p>
    <w:p w:rsidR="00BF3312" w:rsidRDefault="00BF3312">
      <w:pPr>
        <w:tabs>
          <w:tab w:val="left" w:pos="567"/>
        </w:tabs>
        <w:jc w:val="both"/>
        <w:rPr>
          <w:rFonts w:ascii="Calibri" w:eastAsia="Calibri" w:hAnsi="Calibri" w:cs="Calibri"/>
          <w:sz w:val="22"/>
          <w:szCs w:val="22"/>
        </w:rPr>
      </w:pPr>
      <w:bookmarkStart w:id="183" w:name="_heading=h.a08g2ixuyq8h" w:colFirst="0" w:colLast="0"/>
      <w:bookmarkEnd w:id="183"/>
    </w:p>
    <w:p w:rsidR="00BF3312" w:rsidRDefault="00BF3312">
      <w:pPr>
        <w:tabs>
          <w:tab w:val="left" w:pos="567"/>
        </w:tabs>
        <w:jc w:val="both"/>
        <w:rPr>
          <w:rFonts w:ascii="Calibri" w:eastAsia="Calibri" w:hAnsi="Calibri" w:cs="Calibri"/>
          <w:sz w:val="22"/>
          <w:szCs w:val="22"/>
        </w:rPr>
      </w:pPr>
      <w:bookmarkStart w:id="184" w:name="_heading=h.9qqm0rg6phxo" w:colFirst="0" w:colLast="0"/>
      <w:bookmarkEnd w:id="184"/>
    </w:p>
    <w:p w:rsidR="00BF3312" w:rsidRDefault="00BF3312">
      <w:pPr>
        <w:tabs>
          <w:tab w:val="left" w:pos="567"/>
        </w:tabs>
        <w:jc w:val="both"/>
        <w:rPr>
          <w:rFonts w:ascii="Calibri" w:eastAsia="Calibri" w:hAnsi="Calibri" w:cs="Calibri"/>
          <w:sz w:val="22"/>
          <w:szCs w:val="22"/>
        </w:rPr>
      </w:pPr>
      <w:bookmarkStart w:id="185" w:name="_heading=h.oev0rgfaon4m" w:colFirst="0" w:colLast="0"/>
      <w:bookmarkEnd w:id="185"/>
    </w:p>
    <w:p w:rsidR="00BF3312" w:rsidRDefault="00BF3312">
      <w:pPr>
        <w:tabs>
          <w:tab w:val="left" w:pos="567"/>
        </w:tabs>
        <w:jc w:val="both"/>
        <w:rPr>
          <w:rFonts w:ascii="Calibri" w:eastAsia="Calibri" w:hAnsi="Calibri" w:cs="Calibri"/>
          <w:sz w:val="22"/>
          <w:szCs w:val="22"/>
        </w:rPr>
      </w:pPr>
      <w:bookmarkStart w:id="186" w:name="_heading=h.sb8pnabthvjr" w:colFirst="0" w:colLast="0"/>
      <w:bookmarkEnd w:id="186"/>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VISITA TÉCNICA</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BF3312" w:rsidRDefault="0016680C">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F3312" w:rsidRDefault="0016680C">
      <w:pPr>
        <w:tabs>
          <w:tab w:val="left" w:pos="567"/>
        </w:tabs>
        <w:jc w:val="center"/>
        <w:rPr>
          <w:rFonts w:ascii="Calibri" w:eastAsia="Calibri" w:hAnsi="Calibri" w:cs="Calibri"/>
          <w:sz w:val="22"/>
          <w:szCs w:val="22"/>
        </w:rPr>
      </w:pPr>
      <w:bookmarkStart w:id="187" w:name="_heading=h.z4jwx1xyorw5" w:colFirst="0" w:colLast="0"/>
      <w:bookmarkEnd w:id="187"/>
      <w:r>
        <w:rPr>
          <w:rFonts w:ascii="Calibri" w:eastAsia="Calibri" w:hAnsi="Calibri" w:cs="Calibri"/>
          <w:sz w:val="22"/>
          <w:szCs w:val="22"/>
        </w:rPr>
        <w:t>(Nome, identidade e assinatura do profissional indicado como Responsável Técnico)</w:t>
      </w:r>
    </w:p>
    <w:p w:rsidR="00BF3312" w:rsidRDefault="00BF3312">
      <w:pPr>
        <w:tabs>
          <w:tab w:val="left" w:pos="567"/>
        </w:tabs>
        <w:jc w:val="both"/>
        <w:rPr>
          <w:rFonts w:ascii="Calibri" w:eastAsia="Calibri" w:hAnsi="Calibri" w:cs="Calibri"/>
          <w:sz w:val="22"/>
          <w:szCs w:val="22"/>
        </w:rPr>
      </w:pPr>
      <w:bookmarkStart w:id="188" w:name="_heading=h.2xxf6lciudky" w:colFirst="0" w:colLast="0"/>
      <w:bookmarkEnd w:id="188"/>
    </w:p>
    <w:p w:rsidR="00BF3312" w:rsidRDefault="00BF3312">
      <w:pPr>
        <w:tabs>
          <w:tab w:val="left" w:pos="567"/>
        </w:tabs>
        <w:jc w:val="both"/>
        <w:rPr>
          <w:rFonts w:ascii="Calibri" w:eastAsia="Calibri" w:hAnsi="Calibri" w:cs="Calibri"/>
          <w:sz w:val="22"/>
          <w:szCs w:val="22"/>
        </w:rPr>
      </w:pPr>
      <w:bookmarkStart w:id="189" w:name="_heading=h.n5atbc6fid6z" w:colFirst="0" w:colLast="0"/>
      <w:bookmarkEnd w:id="189"/>
    </w:p>
    <w:p w:rsidR="00BF3312" w:rsidRDefault="00BF3312">
      <w:pPr>
        <w:tabs>
          <w:tab w:val="left" w:pos="567"/>
        </w:tabs>
        <w:jc w:val="both"/>
        <w:rPr>
          <w:rFonts w:ascii="Calibri" w:eastAsia="Calibri" w:hAnsi="Calibri" w:cs="Calibri"/>
          <w:sz w:val="22"/>
          <w:szCs w:val="22"/>
        </w:rPr>
      </w:pPr>
      <w:bookmarkStart w:id="190" w:name="_heading=h.455hucoe6xto" w:colFirst="0" w:colLast="0"/>
      <w:bookmarkEnd w:id="190"/>
    </w:p>
    <w:p w:rsidR="00BF3312" w:rsidRDefault="00BF3312">
      <w:pPr>
        <w:tabs>
          <w:tab w:val="left" w:pos="567"/>
        </w:tabs>
        <w:jc w:val="both"/>
        <w:rPr>
          <w:rFonts w:ascii="Calibri" w:eastAsia="Calibri" w:hAnsi="Calibri" w:cs="Calibri"/>
          <w:sz w:val="22"/>
          <w:szCs w:val="22"/>
        </w:rPr>
      </w:pPr>
      <w:bookmarkStart w:id="191" w:name="_heading=h.do7eb8muh7t6" w:colFirst="0" w:colLast="0"/>
      <w:bookmarkEnd w:id="191"/>
    </w:p>
    <w:p w:rsidR="00BF3312" w:rsidRDefault="00BF3312">
      <w:pPr>
        <w:tabs>
          <w:tab w:val="left" w:pos="567"/>
        </w:tabs>
        <w:jc w:val="both"/>
        <w:rPr>
          <w:rFonts w:ascii="Calibri" w:eastAsia="Calibri" w:hAnsi="Calibri" w:cs="Calibri"/>
          <w:sz w:val="22"/>
          <w:szCs w:val="22"/>
        </w:rPr>
      </w:pPr>
      <w:bookmarkStart w:id="192" w:name="_heading=h.z443dvc0bqp3" w:colFirst="0" w:colLast="0"/>
      <w:bookmarkEnd w:id="192"/>
    </w:p>
    <w:p w:rsidR="00BF3312" w:rsidRDefault="00BF3312">
      <w:pPr>
        <w:tabs>
          <w:tab w:val="left" w:pos="567"/>
        </w:tabs>
        <w:jc w:val="both"/>
        <w:rPr>
          <w:rFonts w:ascii="Calibri" w:eastAsia="Calibri" w:hAnsi="Calibri" w:cs="Calibri"/>
          <w:sz w:val="22"/>
          <w:szCs w:val="22"/>
        </w:rPr>
      </w:pPr>
      <w:bookmarkStart w:id="193" w:name="_heading=h.4yeavdsmkyrl" w:colFirst="0" w:colLast="0"/>
      <w:bookmarkEnd w:id="193"/>
    </w:p>
    <w:p w:rsidR="00BF3312" w:rsidRDefault="00BF3312">
      <w:pPr>
        <w:tabs>
          <w:tab w:val="left" w:pos="567"/>
        </w:tabs>
        <w:jc w:val="both"/>
        <w:rPr>
          <w:rFonts w:ascii="Calibri" w:eastAsia="Calibri" w:hAnsi="Calibri" w:cs="Calibri"/>
          <w:sz w:val="22"/>
          <w:szCs w:val="22"/>
        </w:rPr>
      </w:pPr>
      <w:bookmarkStart w:id="194" w:name="_heading=h.f7cp6p5th2zt" w:colFirst="0" w:colLast="0"/>
      <w:bookmarkEnd w:id="194"/>
    </w:p>
    <w:p w:rsidR="00BF3312" w:rsidRDefault="00BF3312">
      <w:pPr>
        <w:tabs>
          <w:tab w:val="left" w:pos="567"/>
        </w:tabs>
        <w:jc w:val="both"/>
        <w:rPr>
          <w:rFonts w:ascii="Calibri" w:eastAsia="Calibri" w:hAnsi="Calibri" w:cs="Calibri"/>
          <w:sz w:val="22"/>
          <w:szCs w:val="22"/>
        </w:rPr>
      </w:pPr>
      <w:bookmarkStart w:id="195" w:name="_heading=h.zd9iuzruvmci" w:colFirst="0" w:colLast="0"/>
      <w:bookmarkEnd w:id="195"/>
    </w:p>
    <w:p w:rsidR="00BF3312" w:rsidRDefault="00BF3312">
      <w:pPr>
        <w:tabs>
          <w:tab w:val="left" w:pos="567"/>
        </w:tabs>
        <w:jc w:val="both"/>
        <w:rPr>
          <w:rFonts w:ascii="Calibri" w:eastAsia="Calibri" w:hAnsi="Calibri" w:cs="Calibri"/>
          <w:sz w:val="22"/>
          <w:szCs w:val="22"/>
        </w:rPr>
      </w:pPr>
      <w:bookmarkStart w:id="196" w:name="_heading=h.8qsoawg4pndr" w:colFirst="0" w:colLast="0"/>
      <w:bookmarkEnd w:id="196"/>
    </w:p>
    <w:p w:rsidR="00BF3312" w:rsidRDefault="00BF3312">
      <w:pPr>
        <w:tabs>
          <w:tab w:val="left" w:pos="567"/>
        </w:tabs>
        <w:jc w:val="both"/>
        <w:rPr>
          <w:rFonts w:ascii="Calibri" w:eastAsia="Calibri" w:hAnsi="Calibri" w:cs="Calibri"/>
          <w:sz w:val="22"/>
          <w:szCs w:val="22"/>
        </w:rPr>
      </w:pPr>
      <w:bookmarkStart w:id="197" w:name="_heading=h.a2qvb68ggrwf" w:colFirst="0" w:colLast="0"/>
      <w:bookmarkEnd w:id="197"/>
    </w:p>
    <w:p w:rsidR="00BF3312" w:rsidRDefault="00BF3312">
      <w:pPr>
        <w:tabs>
          <w:tab w:val="left" w:pos="567"/>
        </w:tabs>
        <w:jc w:val="both"/>
        <w:rPr>
          <w:rFonts w:ascii="Calibri" w:eastAsia="Calibri" w:hAnsi="Calibri" w:cs="Calibri"/>
          <w:sz w:val="22"/>
          <w:szCs w:val="22"/>
        </w:rPr>
      </w:pPr>
      <w:bookmarkStart w:id="198" w:name="_heading=h.1m4dj2m5i764" w:colFirst="0" w:colLast="0"/>
      <w:bookmarkEnd w:id="198"/>
    </w:p>
    <w:p w:rsidR="00BF3312" w:rsidRDefault="00BF3312">
      <w:pPr>
        <w:tabs>
          <w:tab w:val="left" w:pos="567"/>
        </w:tabs>
        <w:jc w:val="both"/>
        <w:rPr>
          <w:rFonts w:ascii="Calibri" w:eastAsia="Calibri" w:hAnsi="Calibri" w:cs="Calibri"/>
          <w:sz w:val="22"/>
          <w:szCs w:val="22"/>
        </w:rPr>
      </w:pPr>
      <w:bookmarkStart w:id="199" w:name="_heading=h.5qyq4cqmw68e" w:colFirst="0" w:colLast="0"/>
      <w:bookmarkEnd w:id="199"/>
    </w:p>
    <w:p w:rsidR="00BF3312" w:rsidRDefault="00BF3312">
      <w:pPr>
        <w:tabs>
          <w:tab w:val="left" w:pos="567"/>
        </w:tabs>
        <w:jc w:val="both"/>
        <w:rPr>
          <w:rFonts w:ascii="Calibri" w:eastAsia="Calibri" w:hAnsi="Calibri" w:cs="Calibri"/>
          <w:sz w:val="22"/>
          <w:szCs w:val="22"/>
        </w:rPr>
      </w:pPr>
      <w:bookmarkStart w:id="200" w:name="_heading=h.5gerw02pjlzo" w:colFirst="0" w:colLast="0"/>
      <w:bookmarkEnd w:id="200"/>
    </w:p>
    <w:p w:rsidR="00BF3312" w:rsidRDefault="00BF3312">
      <w:pPr>
        <w:tabs>
          <w:tab w:val="left" w:pos="567"/>
        </w:tabs>
        <w:jc w:val="both"/>
        <w:rPr>
          <w:rFonts w:ascii="Calibri" w:eastAsia="Calibri" w:hAnsi="Calibri" w:cs="Calibri"/>
          <w:sz w:val="22"/>
          <w:szCs w:val="22"/>
        </w:rPr>
      </w:pPr>
      <w:bookmarkStart w:id="201" w:name="_heading=h.sn9h4rxiw6i6" w:colFirst="0" w:colLast="0"/>
      <w:bookmarkEnd w:id="201"/>
    </w:p>
    <w:p w:rsidR="00BF3312" w:rsidRDefault="00BF3312">
      <w:pPr>
        <w:tabs>
          <w:tab w:val="left" w:pos="567"/>
        </w:tabs>
        <w:jc w:val="both"/>
        <w:rPr>
          <w:rFonts w:ascii="Calibri" w:eastAsia="Calibri" w:hAnsi="Calibri" w:cs="Calibri"/>
          <w:sz w:val="22"/>
          <w:szCs w:val="22"/>
        </w:rPr>
      </w:pPr>
      <w:bookmarkStart w:id="202" w:name="_heading=h.cokiudbx3eot" w:colFirst="0" w:colLast="0"/>
      <w:bookmarkEnd w:id="202"/>
    </w:p>
    <w:p w:rsidR="00BF3312" w:rsidRDefault="00BF3312">
      <w:pPr>
        <w:tabs>
          <w:tab w:val="left" w:pos="567"/>
        </w:tabs>
        <w:jc w:val="both"/>
        <w:rPr>
          <w:rFonts w:ascii="Calibri" w:eastAsia="Calibri" w:hAnsi="Calibri" w:cs="Calibri"/>
          <w:sz w:val="22"/>
          <w:szCs w:val="22"/>
        </w:rPr>
      </w:pPr>
      <w:bookmarkStart w:id="203" w:name="_heading=h.pjirw7to4ita" w:colFirst="0" w:colLast="0"/>
      <w:bookmarkEnd w:id="203"/>
    </w:p>
    <w:p w:rsidR="00BF3312" w:rsidRDefault="00BF3312">
      <w:pPr>
        <w:tabs>
          <w:tab w:val="left" w:pos="567"/>
        </w:tabs>
        <w:jc w:val="both"/>
        <w:rPr>
          <w:rFonts w:ascii="Calibri" w:eastAsia="Calibri" w:hAnsi="Calibri" w:cs="Calibri"/>
          <w:sz w:val="22"/>
          <w:szCs w:val="22"/>
        </w:rPr>
      </w:pPr>
      <w:bookmarkStart w:id="204" w:name="_heading=h.eg30n8rj4cb7" w:colFirst="0" w:colLast="0"/>
      <w:bookmarkEnd w:id="204"/>
    </w:p>
    <w:p w:rsidR="00BF3312" w:rsidRDefault="00BF3312">
      <w:pPr>
        <w:tabs>
          <w:tab w:val="left" w:pos="567"/>
        </w:tabs>
        <w:jc w:val="both"/>
        <w:rPr>
          <w:rFonts w:ascii="Calibri" w:eastAsia="Calibri" w:hAnsi="Calibri" w:cs="Calibri"/>
          <w:sz w:val="22"/>
          <w:szCs w:val="22"/>
        </w:rPr>
      </w:pPr>
      <w:bookmarkStart w:id="205" w:name="_heading=h.16h1gnbvq9ck" w:colFirst="0" w:colLast="0"/>
      <w:bookmarkEnd w:id="205"/>
    </w:p>
    <w:p w:rsidR="00BF3312" w:rsidRDefault="00BF3312">
      <w:pPr>
        <w:tabs>
          <w:tab w:val="left" w:pos="567"/>
        </w:tabs>
        <w:jc w:val="both"/>
        <w:rPr>
          <w:rFonts w:ascii="Calibri" w:eastAsia="Calibri" w:hAnsi="Calibri" w:cs="Calibri"/>
          <w:sz w:val="22"/>
          <w:szCs w:val="22"/>
        </w:rPr>
      </w:pPr>
      <w:bookmarkStart w:id="206" w:name="_heading=h.ew9r939b2nzf" w:colFirst="0" w:colLast="0"/>
      <w:bookmarkEnd w:id="206"/>
    </w:p>
    <w:p w:rsidR="00BF3312" w:rsidRDefault="00BF3312">
      <w:pPr>
        <w:tabs>
          <w:tab w:val="left" w:pos="567"/>
        </w:tabs>
        <w:jc w:val="both"/>
        <w:rPr>
          <w:rFonts w:ascii="Calibri" w:eastAsia="Calibri" w:hAnsi="Calibri" w:cs="Calibri"/>
          <w:sz w:val="22"/>
          <w:szCs w:val="22"/>
        </w:rPr>
      </w:pPr>
      <w:bookmarkStart w:id="207" w:name="_heading=h.qfi7pzuccasa" w:colFirst="0" w:colLast="0"/>
      <w:bookmarkEnd w:id="207"/>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TERMO DE PROPOSTA COMERCIAL</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BF3312" w:rsidRDefault="001668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BF3312" w:rsidRDefault="0016680C">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BF3312" w:rsidRDefault="001668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F3312" w:rsidRDefault="0016680C">
      <w:pPr>
        <w:tabs>
          <w:tab w:val="left" w:pos="567"/>
        </w:tabs>
        <w:jc w:val="center"/>
        <w:rPr>
          <w:rFonts w:ascii="Calibri" w:eastAsia="Calibri" w:hAnsi="Calibri" w:cs="Calibri"/>
          <w:sz w:val="22"/>
          <w:szCs w:val="22"/>
        </w:rPr>
      </w:pPr>
      <w:bookmarkStart w:id="208" w:name="_heading=h.ffeqkqbmky0s" w:colFirst="0" w:colLast="0"/>
      <w:bookmarkEnd w:id="208"/>
      <w:r>
        <w:rPr>
          <w:rFonts w:ascii="Calibri" w:eastAsia="Calibri" w:hAnsi="Calibri" w:cs="Calibri"/>
          <w:sz w:val="22"/>
          <w:szCs w:val="22"/>
        </w:rPr>
        <w:t>(Nome, identidade, carimbo e assinatura do representante legal da empresa)</w:t>
      </w:r>
    </w:p>
    <w:p w:rsidR="00BF3312" w:rsidRDefault="00BF3312">
      <w:pPr>
        <w:tabs>
          <w:tab w:val="left" w:pos="567"/>
        </w:tabs>
        <w:jc w:val="both"/>
        <w:rPr>
          <w:rFonts w:ascii="Calibri" w:eastAsia="Calibri" w:hAnsi="Calibri" w:cs="Calibri"/>
          <w:sz w:val="22"/>
          <w:szCs w:val="22"/>
        </w:rPr>
      </w:pPr>
      <w:bookmarkStart w:id="209" w:name="_heading=h.3oyzafyx0xwk" w:colFirst="0" w:colLast="0"/>
      <w:bookmarkEnd w:id="209"/>
    </w:p>
    <w:p w:rsidR="00BF3312" w:rsidRDefault="00BF3312">
      <w:pPr>
        <w:tabs>
          <w:tab w:val="left" w:pos="567"/>
        </w:tabs>
        <w:jc w:val="both"/>
        <w:rPr>
          <w:rFonts w:ascii="Calibri" w:eastAsia="Calibri" w:hAnsi="Calibri" w:cs="Calibri"/>
          <w:sz w:val="22"/>
          <w:szCs w:val="22"/>
        </w:rPr>
      </w:pPr>
      <w:bookmarkStart w:id="210" w:name="_heading=h.qt2nmp7wg69j" w:colFirst="0" w:colLast="0"/>
      <w:bookmarkEnd w:id="210"/>
    </w:p>
    <w:p w:rsidR="00BF3312" w:rsidRDefault="00BF3312">
      <w:pPr>
        <w:tabs>
          <w:tab w:val="left" w:pos="567"/>
        </w:tabs>
        <w:jc w:val="both"/>
        <w:rPr>
          <w:rFonts w:ascii="Calibri" w:eastAsia="Calibri" w:hAnsi="Calibri" w:cs="Calibri"/>
          <w:sz w:val="22"/>
          <w:szCs w:val="22"/>
        </w:rPr>
      </w:pPr>
      <w:bookmarkStart w:id="211" w:name="_heading=h.zaxi61dq1sn9" w:colFirst="0" w:colLast="0"/>
      <w:bookmarkEnd w:id="211"/>
    </w:p>
    <w:p w:rsidR="00BF3312" w:rsidRDefault="00BF3312">
      <w:pPr>
        <w:tabs>
          <w:tab w:val="left" w:pos="567"/>
        </w:tabs>
        <w:jc w:val="both"/>
        <w:rPr>
          <w:rFonts w:ascii="Calibri" w:eastAsia="Calibri" w:hAnsi="Calibri" w:cs="Calibri"/>
          <w:sz w:val="22"/>
          <w:szCs w:val="22"/>
        </w:rPr>
      </w:pPr>
      <w:bookmarkStart w:id="212" w:name="_heading=h.2559uazb0y65" w:colFirst="0" w:colLast="0"/>
      <w:bookmarkEnd w:id="212"/>
    </w:p>
    <w:sectPr w:rsidR="00BF3312">
      <w:headerReference w:type="default" r:id="rId112"/>
      <w:footerReference w:type="default" r:id="rId113"/>
      <w:headerReference w:type="first" r:id="rId114"/>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D48" w:rsidRDefault="0016680C">
      <w:r>
        <w:separator/>
      </w:r>
    </w:p>
  </w:endnote>
  <w:endnote w:type="continuationSeparator" w:id="0">
    <w:p w:rsidR="00671D48" w:rsidRDefault="0016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312" w:rsidRDefault="0016680C">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BF3312" w:rsidRDefault="0016680C">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BF3312" w:rsidRDefault="00BF3312">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BF3312" w:rsidRDefault="00BF3312">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D48" w:rsidRDefault="0016680C">
      <w:r>
        <w:separator/>
      </w:r>
    </w:p>
  </w:footnote>
  <w:footnote w:type="continuationSeparator" w:id="0">
    <w:p w:rsidR="00671D48" w:rsidRDefault="001668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312" w:rsidRDefault="0016680C">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3.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312" w:rsidRDefault="0016680C">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A34E7E">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3.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E1B29"/>
    <w:multiLevelType w:val="multilevel"/>
    <w:tmpl w:val="79A412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C417E8"/>
    <w:multiLevelType w:val="hybridMultilevel"/>
    <w:tmpl w:val="BC70BF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275D4BAC"/>
    <w:multiLevelType w:val="multilevel"/>
    <w:tmpl w:val="9E5EE7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8B57A5"/>
    <w:multiLevelType w:val="multilevel"/>
    <w:tmpl w:val="3F3C624E"/>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C610BF"/>
    <w:multiLevelType w:val="multilevel"/>
    <w:tmpl w:val="26166B4E"/>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B63976"/>
    <w:multiLevelType w:val="multilevel"/>
    <w:tmpl w:val="41EED204"/>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E8064E6"/>
    <w:multiLevelType w:val="multilevel"/>
    <w:tmpl w:val="C8D29B88"/>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A23686C"/>
    <w:multiLevelType w:val="multilevel"/>
    <w:tmpl w:val="9086EBB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6"/>
  </w:num>
  <w:num w:numId="4">
    <w:abstractNumId w:val="4"/>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12"/>
    <w:rsid w:val="00064666"/>
    <w:rsid w:val="000672DE"/>
    <w:rsid w:val="00086E2F"/>
    <w:rsid w:val="00120B38"/>
    <w:rsid w:val="0016680C"/>
    <w:rsid w:val="00181EE7"/>
    <w:rsid w:val="00191916"/>
    <w:rsid w:val="001A139E"/>
    <w:rsid w:val="002269D3"/>
    <w:rsid w:val="00233D8E"/>
    <w:rsid w:val="002378BF"/>
    <w:rsid w:val="00292D18"/>
    <w:rsid w:val="002C6AAB"/>
    <w:rsid w:val="002F5982"/>
    <w:rsid w:val="00324DC9"/>
    <w:rsid w:val="003B3577"/>
    <w:rsid w:val="003C56CD"/>
    <w:rsid w:val="00407EDE"/>
    <w:rsid w:val="004208FE"/>
    <w:rsid w:val="00431796"/>
    <w:rsid w:val="004541DE"/>
    <w:rsid w:val="00472E9C"/>
    <w:rsid w:val="004814A4"/>
    <w:rsid w:val="00494E74"/>
    <w:rsid w:val="004D008C"/>
    <w:rsid w:val="004D147E"/>
    <w:rsid w:val="004D3412"/>
    <w:rsid w:val="004E35C1"/>
    <w:rsid w:val="004E626A"/>
    <w:rsid w:val="004F7B9D"/>
    <w:rsid w:val="00512D6F"/>
    <w:rsid w:val="005133CA"/>
    <w:rsid w:val="00564FDB"/>
    <w:rsid w:val="00565ED5"/>
    <w:rsid w:val="00571F79"/>
    <w:rsid w:val="00572901"/>
    <w:rsid w:val="005B76A0"/>
    <w:rsid w:val="005F21BD"/>
    <w:rsid w:val="00606B84"/>
    <w:rsid w:val="006125DE"/>
    <w:rsid w:val="00647C42"/>
    <w:rsid w:val="00647FC9"/>
    <w:rsid w:val="00651E05"/>
    <w:rsid w:val="00671D48"/>
    <w:rsid w:val="00672FE9"/>
    <w:rsid w:val="006747F6"/>
    <w:rsid w:val="0067673F"/>
    <w:rsid w:val="00691A40"/>
    <w:rsid w:val="006C52A7"/>
    <w:rsid w:val="006D6D83"/>
    <w:rsid w:val="00714151"/>
    <w:rsid w:val="00716B5F"/>
    <w:rsid w:val="00717595"/>
    <w:rsid w:val="00741148"/>
    <w:rsid w:val="00771FFB"/>
    <w:rsid w:val="00785EA3"/>
    <w:rsid w:val="007B7E05"/>
    <w:rsid w:val="007E62C9"/>
    <w:rsid w:val="00811767"/>
    <w:rsid w:val="00875490"/>
    <w:rsid w:val="008A187C"/>
    <w:rsid w:val="008C40A3"/>
    <w:rsid w:val="008F348F"/>
    <w:rsid w:val="008F5597"/>
    <w:rsid w:val="00910BF3"/>
    <w:rsid w:val="009609D8"/>
    <w:rsid w:val="009720F5"/>
    <w:rsid w:val="009D5388"/>
    <w:rsid w:val="009D5B77"/>
    <w:rsid w:val="009E3B48"/>
    <w:rsid w:val="00A2046F"/>
    <w:rsid w:val="00A34E7E"/>
    <w:rsid w:val="00A55626"/>
    <w:rsid w:val="00A7487A"/>
    <w:rsid w:val="00A97C17"/>
    <w:rsid w:val="00AC1F72"/>
    <w:rsid w:val="00AC3EB4"/>
    <w:rsid w:val="00AC5DE5"/>
    <w:rsid w:val="00AE5A5D"/>
    <w:rsid w:val="00B22610"/>
    <w:rsid w:val="00B32B3E"/>
    <w:rsid w:val="00B44536"/>
    <w:rsid w:val="00B56E9A"/>
    <w:rsid w:val="00B83518"/>
    <w:rsid w:val="00B871E6"/>
    <w:rsid w:val="00BB7F65"/>
    <w:rsid w:val="00BC1ED5"/>
    <w:rsid w:val="00BC2E2A"/>
    <w:rsid w:val="00BC7EDB"/>
    <w:rsid w:val="00BF3312"/>
    <w:rsid w:val="00C03F72"/>
    <w:rsid w:val="00C24D44"/>
    <w:rsid w:val="00C601F4"/>
    <w:rsid w:val="00C74837"/>
    <w:rsid w:val="00CB551D"/>
    <w:rsid w:val="00D04A1D"/>
    <w:rsid w:val="00D145C4"/>
    <w:rsid w:val="00D20199"/>
    <w:rsid w:val="00D20DB0"/>
    <w:rsid w:val="00D87205"/>
    <w:rsid w:val="00DA34D7"/>
    <w:rsid w:val="00DB1A81"/>
    <w:rsid w:val="00DD05BC"/>
    <w:rsid w:val="00DE17AE"/>
    <w:rsid w:val="00DE7B86"/>
    <w:rsid w:val="00E20A6F"/>
    <w:rsid w:val="00E444DE"/>
    <w:rsid w:val="00E62382"/>
    <w:rsid w:val="00E662D0"/>
    <w:rsid w:val="00E7693E"/>
    <w:rsid w:val="00E80E9D"/>
    <w:rsid w:val="00EB1CA5"/>
    <w:rsid w:val="00EB3D9B"/>
    <w:rsid w:val="00EC046C"/>
    <w:rsid w:val="00EE1106"/>
    <w:rsid w:val="00EE162D"/>
    <w:rsid w:val="00F04E5D"/>
    <w:rsid w:val="00F154D8"/>
    <w:rsid w:val="00FA6A67"/>
    <w:rsid w:val="00FB3BDA"/>
    <w:rsid w:val="00FF0D29"/>
    <w:rsid w:val="00FF173F"/>
    <w:rsid w:val="00FF25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50EC"/>
  <w15:docId w15:val="{23F224C2-5B64-4FDC-9000-F34FBDA8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aliases w:val="DOCs_Paragrafo-1,List I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DOCs_Paragrafo-1 Char,List I Paragraph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s://www.planalto.gov.br/ccivil_03/leis/2002/l10406compilada.htm" TargetMode="External"/><Relationship Id="rId42" Type="http://schemas.openxmlformats.org/officeDocument/2006/relationships/hyperlink" Target="https://solucoes.receita.fazenda.gov.br/Servicos/cnpjreva/Cnpjreva_Solicitacao.asp" TargetMode="External"/><Relationship Id="rId47" Type="http://schemas.openxmlformats.org/officeDocument/2006/relationships/hyperlink" Target="https://www.planalto.gov.br/ccivil_03/leis/lcp/lcp123.htm" TargetMode="External"/><Relationship Id="rId63" Type="http://schemas.openxmlformats.org/officeDocument/2006/relationships/hyperlink" Target="http://app1.sefaz.mt.gov.br/sistema/legislacao/legislacaotribut.nsf/7c7b6a9347c50f55032569140065ebbf/9153dee470c201df0425892e00462579?OpenDocument"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aquisicoes.gestao.mt.gov.br/home/" TargetMode="External"/><Relationship Id="rId89" Type="http://schemas.openxmlformats.org/officeDocument/2006/relationships/image" Target="media/image2.png"/><Relationship Id="rId112" Type="http://schemas.openxmlformats.org/officeDocument/2006/relationships/header" Target="header1.xml"/><Relationship Id="rId16" Type="http://schemas.openxmlformats.org/officeDocument/2006/relationships/hyperlink" Target="https://aquisicoes.seplag.mt.gov.br/" TargetMode="External"/><Relationship Id="rId107" Type="http://schemas.openxmlformats.org/officeDocument/2006/relationships/hyperlink" Target="http://app1.sefaz.mt.gov.br/sistema/legislacao/legislacaotribut.nsf/7c7b6a9347c50f55032569140065ebbf/9153dee470c201df0425892e00462579?OpenDocument"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www.legisweb.com.br/legislacao/?id=319019" TargetMode="External"/><Relationship Id="rId37" Type="http://schemas.openxmlformats.org/officeDocument/2006/relationships/hyperlink" Target="https://www.planalto.gov.br/ccivil_03/_ato2019-2022/2021/lei/l14133.htm" TargetMode="External"/><Relationship Id="rId53" Type="http://schemas.openxmlformats.org/officeDocument/2006/relationships/hyperlink" Target="https://aquisicoes.seplag.mt.gov.br/sgc/faces/pub/sgc/tabbasicas/FornecedoresSancionadosPageList.jsp?opcao=todos" TargetMode="External"/><Relationship Id="rId58" Type="http://schemas.openxmlformats.org/officeDocument/2006/relationships/hyperlink" Target="https://www.planalto.gov.br/ccivil_03/_ato2019-2022/2021/lei/l14133.htm" TargetMode="External"/><Relationship Id="rId74" Type="http://schemas.openxmlformats.org/officeDocument/2006/relationships/hyperlink" Target="http://app1.sefaz.mt.gov.br/sistema/legislacao/legislacaotribut.nsf/7c7b6a9347c50f55032569140065ebbf/9153dee470c201df0425892e00462579?OpenDocument" TargetMode="External"/><Relationship Id="rId79" Type="http://schemas.openxmlformats.org/officeDocument/2006/relationships/hyperlink" Target="https://www.iomat.mt.gov.br/" TargetMode="External"/><Relationship Id="rId102"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90" Type="http://schemas.openxmlformats.org/officeDocument/2006/relationships/image" Target="media/image3.png"/><Relationship Id="rId95" Type="http://schemas.openxmlformats.org/officeDocument/2006/relationships/image" Target="media/image8.png"/><Relationship Id="rId22" Type="http://schemas.openxmlformats.org/officeDocument/2006/relationships/hyperlink" Target="https://www.planalto.gov.br/ccivil_03/leis/2002/l10406compilada.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solucoes.receita.fazenda.gov.br/Servicos/CertidaoInternet/PJ/Consultar/"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pp1.sefaz.mt.gov.br/sistema/legislacao/legislacaotribut.nsf/7c7b6a9347c50f55032569140065ebbf/9153dee470c201df0425892e00462579?OpenDocument" TargetMode="External"/><Relationship Id="rId69" Type="http://schemas.openxmlformats.org/officeDocument/2006/relationships/hyperlink" Target="http://www.planalto.gov.br/ccivil_03/_ato2019-2022/2021/lei/L14133.htm" TargetMode="External"/><Relationship Id="rId113" Type="http://schemas.openxmlformats.org/officeDocument/2006/relationships/footer" Target="footer1.xml"/><Relationship Id="rId80" Type="http://schemas.openxmlformats.org/officeDocument/2006/relationships/hyperlink" Target="http://aquisicoes.gestao.mt.gov.br/home/" TargetMode="External"/><Relationship Id="rId85" Type="http://schemas.openxmlformats.org/officeDocument/2006/relationships/hyperlink" Target="http://app1.sefaz.mt.gov.br/sistema/legislacao/legislacaotribut.nsf/7c7b6a9347c50f55032569140065ebbf/9153dee470c201df0425892e00462579?OpenDocument"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app1.sefaz.mt.gov.br/sistema/legislacao/legislacaotribut.nsf/7c7b6a9347c50f55032569140065ebbf/9153dee470c201df0425892e00462579?OpenDocument" TargetMode="External"/><Relationship Id="rId33" Type="http://schemas.openxmlformats.org/officeDocument/2006/relationships/hyperlink" Target="https://www.planalto.gov.br/ccivil_03/decreto-lei/del2848compilado.htm" TargetMode="External"/><Relationship Id="rId38" Type="http://schemas.openxmlformats.org/officeDocument/2006/relationships/hyperlink" Target="https://www.planalto.gov.br/ccivil_03/leis/l6404consol.htm" TargetMode="External"/><Relationship Id="rId59"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3" Type="http://schemas.openxmlformats.org/officeDocument/2006/relationships/image" Target="media/image10.png"/><Relationship Id="rId108"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www.cge.mt.gov.br/ceis" TargetMode="External"/><Relationship Id="rId70" Type="http://schemas.openxmlformats.org/officeDocument/2006/relationships/hyperlink" Target="https://www.planalto.gov.br/ccivil_03/_ato2007-2010/2009/lei/l12187.htm" TargetMode="External"/><Relationship Id="rId75" Type="http://schemas.openxmlformats.org/officeDocument/2006/relationships/hyperlink" Target="https://www.iomat.mt.gov.br/" TargetMode="External"/><Relationship Id="rId91" Type="http://schemas.openxmlformats.org/officeDocument/2006/relationships/image" Target="media/image4.png"/><Relationship Id="rId9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aquisicoes.gestao.mt.gov.br/home/"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s://app1.sefaz.mt.gov.br/Sistema/Legislacao/legfinan.nsf/5edf9c5193c58088032567580038916b/6e8296569181c98104256dbf004a7e64?OpenDocument" TargetMode="External"/><Relationship Id="rId106" Type="http://schemas.openxmlformats.org/officeDocument/2006/relationships/hyperlink" Target="https://www.planalto.gov.br/ccivil_03/_ato2019-2022/2021/lei/l14133.htm" TargetMode="External"/><Relationship Id="rId114" Type="http://schemas.openxmlformats.org/officeDocument/2006/relationships/header" Target="header2.xm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www.sefaz.mt.gov.br/cnd/certidao/servlet/ServletRotd?origem=60" TargetMode="External"/><Relationship Id="rId52" Type="http://schemas.openxmlformats.org/officeDocument/2006/relationships/hyperlink" Target="https://servicos.tce.mt.gov.br/certidao/emissao"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app1.sefaz.mt.gov.br/sistema/legislacao/legislacaotribut.nsf/7c7b6a9347c50f55032569140065ebbf/9153dee470c201df0425892e00462579?OpenDocument" TargetMode="External"/><Relationship Id="rId73" Type="http://schemas.openxmlformats.org/officeDocument/2006/relationships/hyperlink" Target="http://www.planalto.gov.br/ccivil_03/leis/LCP/Lcp12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aquisicoes.seplag.mt.gov.br" TargetMode="External"/><Relationship Id="rId86" Type="http://schemas.openxmlformats.org/officeDocument/2006/relationships/hyperlink" Target="http://app1.sefaz.mt.gov.br/sistema/legislacao/legislacaotribut.nsf/7c7b6a9347c50f55032569140065ebbf/9153dee470c201df0425892e00462579?OpenDocument" TargetMode="External"/><Relationship Id="rId94" Type="http://schemas.openxmlformats.org/officeDocument/2006/relationships/image" Target="media/image7.png"/><Relationship Id="rId99" Type="http://schemas.openxmlformats.org/officeDocument/2006/relationships/hyperlink" Target="https://www.planalto.gov.br/ccivil_03/leis/l8078compilado.htm" TargetMode="External"/><Relationship Id="rId101" Type="http://schemas.openxmlformats.org/officeDocument/2006/relationships/hyperlink" Target="https://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109" Type="http://schemas.openxmlformats.org/officeDocument/2006/relationships/hyperlink" Target="http://www.planalto.gov.br/ccivil_03/_ato2019-2022/2021/lei/L14133.htm" TargetMode="External"/><Relationship Id="rId34" Type="http://schemas.openxmlformats.org/officeDocument/2006/relationships/hyperlink" Target="http://aquisicoes.seplag.mt.gov.br"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aquisicoes.gestao.mt.gov.br/home/" TargetMode="External"/><Relationship Id="rId97" Type="http://schemas.openxmlformats.org/officeDocument/2006/relationships/hyperlink" Target="https://www.planalto.gov.br/ccivil_03/leis/2002/l10406compilada.htm" TargetMode="External"/><Relationship Id="rId104"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aquisicoes.gestao.mt.gov.br/home/" TargetMode="External"/><Relationship Id="rId92" Type="http://schemas.openxmlformats.org/officeDocument/2006/relationships/image" Target="media/image5.png"/><Relationship Id="rId2" Type="http://schemas.openxmlformats.org/officeDocument/2006/relationships/numbering" Target="numbering.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s://consulta-crf.caixa.gov.br/consultacrf/pages/consultaEmpregador.jsf" TargetMode="External"/><Relationship Id="rId66" Type="http://schemas.openxmlformats.org/officeDocument/2006/relationships/hyperlink" Target="http://app1.sefaz.mt.gov.br/sistema/legislacao/legislacaotribut.nsf/7c7b6a9347c50f55032569140065ebbf/9153dee470c201df0425892e00462579?OpenDocument" TargetMode="External"/><Relationship Id="rId87" Type="http://schemas.openxmlformats.org/officeDocument/2006/relationships/hyperlink" Target="https://www.planalto.gov.br/ccivil_03/_ato2019-2022/2021/lei/l14133.htm" TargetMode="External"/><Relationship Id="rId110" Type="http://schemas.openxmlformats.org/officeDocument/2006/relationships/hyperlink" Target="http://www.planalto.gov.br/ccivil_03/leis/lcp/lcp123.htm" TargetMode="External"/><Relationship Id="rId115" Type="http://schemas.openxmlformats.org/officeDocument/2006/relationships/fontTable" Target="fontTable.xm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www.detran.mt.gov.br/web/detran-transparencia/concorrencia" TargetMode="External"/><Relationship Id="rId19" Type="http://schemas.openxmlformats.org/officeDocument/2006/relationships/hyperlink" Target="https://www.planalto.gov.br/ccivil_03/_ato2019-2022/2021/lei/l14133.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planalto.gov.br/ccivil_03/_Ato2011-2014/2013/Lei/L12846.htm" TargetMode="External"/><Relationship Id="rId35" Type="http://schemas.openxmlformats.org/officeDocument/2006/relationships/hyperlink" Target="http://www.planalto.gov.br/ccivil_03/leis/lcp/lcp123.htm" TargetMode="External"/><Relationship Id="rId56" Type="http://schemas.openxmlformats.org/officeDocument/2006/relationships/hyperlink" Target="https://www.planalto.gov.br/ccivil_03/constituicao/constituicao.htm" TargetMode="External"/><Relationship Id="rId77" Type="http://schemas.openxmlformats.org/officeDocument/2006/relationships/hyperlink" Target="https://www.planalto.gov.br/ccivil_03/_ato2019-2022/2021/lei/l14133.htm" TargetMode="External"/><Relationship Id="rId100" Type="http://schemas.openxmlformats.org/officeDocument/2006/relationships/hyperlink" Target="https://www.planalto.gov.br/ccivil_03/leis/l8078compilado.htm" TargetMode="External"/><Relationship Id="rId10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portaldatransparencia.gov.br/sancoes" TargetMode="External"/><Relationship Id="rId72" Type="http://schemas.openxmlformats.org/officeDocument/2006/relationships/hyperlink" Target="https://www.iomat.mt.gov.br/" TargetMode="External"/><Relationship Id="rId93" Type="http://schemas.openxmlformats.org/officeDocument/2006/relationships/image" Target="media/image6.png"/><Relationship Id="rId98" Type="http://schemas.openxmlformats.org/officeDocument/2006/relationships/hyperlink" Target="https://www.planalto.gov.br/ccivil_03/leis/2002/l10406compilada.htm" TargetMode="External"/><Relationship Id="rId3" Type="http://schemas.openxmlformats.org/officeDocument/2006/relationships/styles" Target="styles.xml"/><Relationship Id="rId25" Type="http://schemas.openxmlformats.org/officeDocument/2006/relationships/hyperlink" Target="http://www.planalto.gov.br/ccivil_03/_Ato2011-2014/2013/Lei/L12846.htm" TargetMode="External"/><Relationship Id="rId46" Type="http://schemas.openxmlformats.org/officeDocument/2006/relationships/hyperlink" Target="https://www.tst.jus.br/certidao1"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116" Type="http://schemas.openxmlformats.org/officeDocument/2006/relationships/theme" Target="theme/theme1.xml"/><Relationship Id="rId20" Type="http://schemas.openxmlformats.org/officeDocument/2006/relationships/hyperlink" Target="https://www.bcb.gov.br/" TargetMode="External"/><Relationship Id="rId41" Type="http://schemas.openxmlformats.org/officeDocument/2006/relationships/hyperlink" Target="https://servicos.receita.fazenda.gov.br/Servicos/CPF/ConsultaSituacao/ConsultaPublica.asp"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83" Type="http://schemas.openxmlformats.org/officeDocument/2006/relationships/hyperlink" Target="https://pncp.gov.br" TargetMode="External"/><Relationship Id="rId88" Type="http://schemas.openxmlformats.org/officeDocument/2006/relationships/image" Target="media/image1.png"/><Relationship Id="rId111" Type="http://schemas.openxmlformats.org/officeDocument/2006/relationships/hyperlink" Target="http://www.planalto.gov.br/ccivil_03/leis/lcp/lcp12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1.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yft6NF3eKI/ghM3HXWPmRBKQ==">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M295emFmeXgweHdrMg5oLnF0Mm5tcDd3ZzY5ajIOaC56YXhpNjFkcTFzbjkyDmguMjU1OXVhemIweTY1OAByITFoSWRydDhyQ2JTYnJodVdRZ3FtanJUU3lLN3dmczR0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34</Pages>
  <Words>14471</Words>
  <Characters>78148</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142</cp:revision>
  <cp:lastPrinted>2023-10-09T13:46:00Z</cp:lastPrinted>
  <dcterms:created xsi:type="dcterms:W3CDTF">2022-12-22T02:33:00Z</dcterms:created>
  <dcterms:modified xsi:type="dcterms:W3CDTF">2023-11-30T12:59:00Z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